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23A" w14:textId="77777777" w:rsidR="007817D2" w:rsidRDefault="007817D2" w:rsidP="00A32294">
      <w:pPr>
        <w:pStyle w:val="ac"/>
        <w:rPr>
          <w:rFonts w:ascii="Times New Roman" w:hAnsi="Times New Roman"/>
          <w:sz w:val="28"/>
          <w:szCs w:val="28"/>
        </w:rPr>
      </w:pPr>
    </w:p>
    <w:p w14:paraId="0F6555E3" w14:textId="77777777" w:rsidR="007817D2" w:rsidRDefault="007817D2" w:rsidP="007817D2">
      <w:pPr>
        <w:ind w:right="89" w:firstLine="567"/>
        <w:jc w:val="center"/>
        <w:rPr>
          <w:rFonts w:ascii="Century Schoolbook" w:hAnsi="Century Schoolbook"/>
          <w:b/>
          <w:spacing w:val="20"/>
          <w:sz w:val="28"/>
        </w:rPr>
      </w:pPr>
    </w:p>
    <w:p w14:paraId="3D9C9EA3" w14:textId="77777777" w:rsidR="007817D2" w:rsidRPr="00A25DCF" w:rsidRDefault="007817D2" w:rsidP="007817D2">
      <w:pPr>
        <w:ind w:right="89" w:firstLine="567"/>
        <w:jc w:val="center"/>
        <w:rPr>
          <w:b/>
          <w:spacing w:val="20"/>
          <w:sz w:val="28"/>
        </w:rPr>
      </w:pPr>
      <w:r w:rsidRPr="00A25DCF">
        <w:rPr>
          <w:b/>
          <w:spacing w:val="20"/>
          <w:sz w:val="28"/>
        </w:rPr>
        <w:t>ИРКУТСКАЯ  ОБЛАСТЬ</w:t>
      </w:r>
    </w:p>
    <w:p w14:paraId="3C7E9D65" w14:textId="77777777" w:rsidR="007817D2" w:rsidRPr="00A25DCF" w:rsidRDefault="007817D2" w:rsidP="007817D2">
      <w:pPr>
        <w:ind w:right="89" w:firstLine="570"/>
        <w:jc w:val="center"/>
        <w:rPr>
          <w:b/>
          <w:spacing w:val="20"/>
          <w:sz w:val="28"/>
        </w:rPr>
      </w:pPr>
      <w:r w:rsidRPr="00A25DCF">
        <w:rPr>
          <w:b/>
          <w:spacing w:val="20"/>
          <w:sz w:val="28"/>
        </w:rPr>
        <w:t>Муниципальное образование</w:t>
      </w:r>
    </w:p>
    <w:p w14:paraId="6068FEC9" w14:textId="77777777" w:rsidR="007817D2" w:rsidRPr="007817D2" w:rsidRDefault="007817D2" w:rsidP="007817D2">
      <w:pPr>
        <w:ind w:right="89" w:firstLine="570"/>
        <w:jc w:val="center"/>
        <w:rPr>
          <w:b/>
          <w:spacing w:val="20"/>
          <w:sz w:val="28"/>
        </w:rPr>
      </w:pPr>
      <w:r w:rsidRPr="007817D2">
        <w:rPr>
          <w:b/>
          <w:spacing w:val="20"/>
          <w:sz w:val="28"/>
        </w:rPr>
        <w:t xml:space="preserve"> «Тулунский район»</w:t>
      </w:r>
    </w:p>
    <w:p w14:paraId="37034FB8" w14:textId="77777777" w:rsidR="007817D2" w:rsidRPr="007817D2" w:rsidRDefault="007817D2" w:rsidP="007817D2">
      <w:pPr>
        <w:ind w:right="89" w:firstLine="570"/>
        <w:jc w:val="center"/>
        <w:rPr>
          <w:b/>
          <w:spacing w:val="20"/>
          <w:sz w:val="16"/>
          <w:szCs w:val="16"/>
        </w:rPr>
      </w:pPr>
    </w:p>
    <w:p w14:paraId="15161280" w14:textId="77777777" w:rsidR="007817D2" w:rsidRPr="007817D2" w:rsidRDefault="007817D2" w:rsidP="007817D2">
      <w:pPr>
        <w:ind w:right="89" w:firstLine="570"/>
        <w:jc w:val="center"/>
        <w:rPr>
          <w:b/>
          <w:spacing w:val="20"/>
          <w:sz w:val="28"/>
        </w:rPr>
      </w:pPr>
      <w:r w:rsidRPr="007817D2">
        <w:rPr>
          <w:b/>
          <w:spacing w:val="20"/>
          <w:sz w:val="28"/>
        </w:rPr>
        <w:t>Д У М А</w:t>
      </w:r>
    </w:p>
    <w:p w14:paraId="0AD06503" w14:textId="77777777" w:rsidR="007817D2" w:rsidRPr="007817D2" w:rsidRDefault="007817D2" w:rsidP="007817D2">
      <w:pPr>
        <w:tabs>
          <w:tab w:val="left" w:pos="1820"/>
          <w:tab w:val="center" w:pos="4633"/>
        </w:tabs>
        <w:ind w:right="89" w:firstLine="570"/>
        <w:jc w:val="center"/>
        <w:rPr>
          <w:b/>
          <w:spacing w:val="20"/>
          <w:sz w:val="28"/>
        </w:rPr>
      </w:pPr>
      <w:r w:rsidRPr="007817D2">
        <w:rPr>
          <w:b/>
          <w:spacing w:val="20"/>
          <w:sz w:val="28"/>
        </w:rPr>
        <w:t>Тулунского муниципального района</w:t>
      </w:r>
    </w:p>
    <w:p w14:paraId="77BFD384" w14:textId="77777777" w:rsidR="007817D2" w:rsidRPr="007817D2" w:rsidRDefault="007817D2" w:rsidP="007817D2">
      <w:pPr>
        <w:ind w:right="89" w:firstLine="570"/>
        <w:jc w:val="center"/>
        <w:rPr>
          <w:b/>
          <w:spacing w:val="20"/>
          <w:sz w:val="28"/>
        </w:rPr>
      </w:pPr>
      <w:r w:rsidRPr="007817D2">
        <w:rPr>
          <w:b/>
          <w:spacing w:val="20"/>
          <w:sz w:val="28"/>
        </w:rPr>
        <w:t>седьмого  созыва</w:t>
      </w:r>
    </w:p>
    <w:p w14:paraId="15226E56" w14:textId="77777777" w:rsidR="007817D2" w:rsidRPr="007817D2" w:rsidRDefault="007817D2" w:rsidP="007817D2">
      <w:pPr>
        <w:ind w:right="89" w:firstLine="570"/>
        <w:jc w:val="center"/>
        <w:rPr>
          <w:b/>
          <w:spacing w:val="20"/>
          <w:sz w:val="16"/>
          <w:szCs w:val="16"/>
        </w:rPr>
      </w:pPr>
    </w:p>
    <w:p w14:paraId="64EF84A0" w14:textId="77777777" w:rsidR="007817D2" w:rsidRPr="007817D2" w:rsidRDefault="007817D2" w:rsidP="007817D2">
      <w:pPr>
        <w:ind w:right="89" w:firstLine="570"/>
        <w:jc w:val="center"/>
        <w:rPr>
          <w:b/>
          <w:spacing w:val="20"/>
          <w:sz w:val="28"/>
        </w:rPr>
      </w:pPr>
      <w:r w:rsidRPr="007817D2">
        <w:rPr>
          <w:b/>
          <w:spacing w:val="20"/>
          <w:sz w:val="28"/>
        </w:rPr>
        <w:t>РЕШЕНИЕ</w:t>
      </w:r>
    </w:p>
    <w:p w14:paraId="53BFCE7B" w14:textId="77777777" w:rsidR="007817D2" w:rsidRPr="007817D2" w:rsidRDefault="007817D2" w:rsidP="007817D2">
      <w:pPr>
        <w:ind w:right="89" w:firstLine="570"/>
        <w:jc w:val="center"/>
        <w:rPr>
          <w:b/>
          <w:spacing w:val="20"/>
          <w:sz w:val="28"/>
        </w:rPr>
      </w:pPr>
    </w:p>
    <w:p w14:paraId="00613528" w14:textId="77777777" w:rsidR="007817D2" w:rsidRPr="007817D2" w:rsidRDefault="007817D2" w:rsidP="007817D2">
      <w:pPr>
        <w:ind w:right="89" w:firstLine="570"/>
        <w:jc w:val="center"/>
        <w:rPr>
          <w:rFonts w:ascii="Century Schoolbook" w:hAnsi="Century Schoolbook"/>
          <w:b/>
          <w:spacing w:val="20"/>
          <w:sz w:val="16"/>
          <w:szCs w:val="16"/>
        </w:rPr>
      </w:pPr>
    </w:p>
    <w:p w14:paraId="2C40E54C" w14:textId="3B528A77" w:rsidR="007817D2" w:rsidRPr="00A25DCF" w:rsidRDefault="00E12084" w:rsidP="007817D2">
      <w:pPr>
        <w:ind w:right="89"/>
        <w:rPr>
          <w:spacing w:val="20"/>
          <w:sz w:val="28"/>
        </w:rPr>
      </w:pPr>
      <w:r>
        <w:rPr>
          <w:b/>
          <w:spacing w:val="20"/>
          <w:sz w:val="28"/>
        </w:rPr>
        <w:t xml:space="preserve">31 января </w:t>
      </w:r>
      <w:r w:rsidR="007817D2" w:rsidRPr="00A25DCF">
        <w:rPr>
          <w:b/>
          <w:spacing w:val="20"/>
          <w:sz w:val="28"/>
        </w:rPr>
        <w:t>2023 г</w:t>
      </w:r>
      <w:r w:rsidR="007817D2" w:rsidRPr="00A25DCF">
        <w:rPr>
          <w:spacing w:val="20"/>
          <w:sz w:val="28"/>
        </w:rPr>
        <w:t xml:space="preserve">.                                                 </w:t>
      </w:r>
      <w:r>
        <w:rPr>
          <w:spacing w:val="20"/>
          <w:sz w:val="28"/>
        </w:rPr>
        <w:t xml:space="preserve">           </w:t>
      </w:r>
      <w:r w:rsidR="007817D2" w:rsidRPr="00E12084">
        <w:rPr>
          <w:b/>
          <w:bCs/>
          <w:spacing w:val="20"/>
          <w:sz w:val="28"/>
        </w:rPr>
        <w:t xml:space="preserve">№ </w:t>
      </w:r>
      <w:r w:rsidRPr="00E12084">
        <w:rPr>
          <w:b/>
          <w:bCs/>
          <w:spacing w:val="20"/>
          <w:sz w:val="28"/>
        </w:rPr>
        <w:t>389</w:t>
      </w:r>
    </w:p>
    <w:p w14:paraId="0F6EE5E9" w14:textId="77777777" w:rsidR="00A25DCF" w:rsidRDefault="007817D2" w:rsidP="007817D2">
      <w:pPr>
        <w:ind w:right="89"/>
        <w:jc w:val="center"/>
        <w:rPr>
          <w:b/>
          <w:spacing w:val="20"/>
          <w:sz w:val="28"/>
        </w:rPr>
      </w:pPr>
      <w:r w:rsidRPr="00A25DCF">
        <w:rPr>
          <w:b/>
          <w:spacing w:val="20"/>
          <w:sz w:val="28"/>
        </w:rPr>
        <w:t xml:space="preserve">    </w:t>
      </w:r>
    </w:p>
    <w:p w14:paraId="50A95D11" w14:textId="1179F9C0" w:rsidR="007817D2" w:rsidRPr="00A25DCF" w:rsidRDefault="007817D2" w:rsidP="007817D2">
      <w:pPr>
        <w:ind w:right="89"/>
        <w:jc w:val="center"/>
        <w:rPr>
          <w:b/>
          <w:spacing w:val="20"/>
          <w:sz w:val="28"/>
        </w:rPr>
      </w:pPr>
      <w:r w:rsidRPr="00A25DCF">
        <w:rPr>
          <w:b/>
          <w:spacing w:val="20"/>
          <w:sz w:val="28"/>
        </w:rPr>
        <w:t>г. Тулун</w:t>
      </w:r>
    </w:p>
    <w:p w14:paraId="0C642FD8" w14:textId="77777777" w:rsidR="007817D2" w:rsidRPr="007817D2" w:rsidRDefault="007817D2" w:rsidP="007817D2">
      <w:pPr>
        <w:ind w:right="89"/>
        <w:jc w:val="center"/>
        <w:rPr>
          <w:rFonts w:ascii="Century Schoolbook" w:hAnsi="Century Schoolbook"/>
          <w:b/>
          <w:spacing w:val="20"/>
          <w:sz w:val="28"/>
        </w:rPr>
      </w:pPr>
    </w:p>
    <w:p w14:paraId="7A8C1CB3" w14:textId="77777777" w:rsidR="007817D2" w:rsidRPr="007817D2" w:rsidRDefault="007817D2" w:rsidP="007817D2">
      <w:pPr>
        <w:overflowPunct/>
        <w:jc w:val="both"/>
        <w:textAlignment w:val="auto"/>
        <w:rPr>
          <w:b/>
          <w:i/>
          <w:sz w:val="16"/>
          <w:szCs w:val="16"/>
        </w:rPr>
      </w:pPr>
    </w:p>
    <w:p w14:paraId="6C35F7CF" w14:textId="77777777" w:rsidR="007817D2" w:rsidRPr="007817D2" w:rsidRDefault="007817D2" w:rsidP="007817D2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</w:rPr>
      </w:pPr>
      <w:r w:rsidRPr="007817D2">
        <w:rPr>
          <w:b/>
          <w:i/>
          <w:sz w:val="28"/>
          <w:szCs w:val="28"/>
        </w:rPr>
        <w:t xml:space="preserve"> </w:t>
      </w:r>
    </w:p>
    <w:p w14:paraId="6D70B8E8" w14:textId="77777777" w:rsidR="007817D2" w:rsidRPr="00A25DCF" w:rsidRDefault="007817D2" w:rsidP="007817D2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iCs/>
          <w:sz w:val="28"/>
          <w:szCs w:val="28"/>
        </w:rPr>
      </w:pPr>
      <w:r w:rsidRPr="00A25DCF">
        <w:rPr>
          <w:rFonts w:eastAsia="Calibri"/>
          <w:b/>
          <w:iCs/>
          <w:sz w:val="28"/>
          <w:szCs w:val="28"/>
        </w:rPr>
        <w:t>О результатах деятельности</w:t>
      </w:r>
    </w:p>
    <w:p w14:paraId="18728E1A" w14:textId="77777777" w:rsidR="007817D2" w:rsidRPr="00A25DCF" w:rsidRDefault="007817D2" w:rsidP="007817D2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iCs/>
          <w:sz w:val="28"/>
          <w:szCs w:val="28"/>
        </w:rPr>
      </w:pPr>
      <w:r w:rsidRPr="00A25DCF">
        <w:rPr>
          <w:rFonts w:eastAsia="Calibri"/>
          <w:b/>
          <w:iCs/>
          <w:sz w:val="28"/>
          <w:szCs w:val="28"/>
        </w:rPr>
        <w:t xml:space="preserve"> администрации Тулунского </w:t>
      </w:r>
    </w:p>
    <w:p w14:paraId="7DC22B9F" w14:textId="77777777" w:rsidR="007817D2" w:rsidRPr="00A25DCF" w:rsidRDefault="007817D2" w:rsidP="007817D2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iCs/>
          <w:sz w:val="28"/>
          <w:szCs w:val="28"/>
        </w:rPr>
      </w:pPr>
      <w:r w:rsidRPr="00A25DCF">
        <w:rPr>
          <w:rFonts w:eastAsia="Calibri"/>
          <w:b/>
          <w:iCs/>
          <w:sz w:val="28"/>
          <w:szCs w:val="28"/>
        </w:rPr>
        <w:t xml:space="preserve">муниципального района по работе с </w:t>
      </w:r>
    </w:p>
    <w:p w14:paraId="1D106B19" w14:textId="77777777" w:rsidR="007817D2" w:rsidRPr="00A25DCF" w:rsidRDefault="007817D2" w:rsidP="007817D2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iCs/>
          <w:sz w:val="28"/>
          <w:szCs w:val="28"/>
        </w:rPr>
      </w:pPr>
      <w:r w:rsidRPr="00A25DCF">
        <w:rPr>
          <w:rFonts w:eastAsia="Calibri"/>
          <w:b/>
          <w:iCs/>
          <w:sz w:val="28"/>
          <w:szCs w:val="28"/>
        </w:rPr>
        <w:t xml:space="preserve">некоммерческими организациями в 2022 году </w:t>
      </w:r>
    </w:p>
    <w:p w14:paraId="19E96D22" w14:textId="77777777" w:rsidR="007817D2" w:rsidRPr="00A25DCF" w:rsidRDefault="007817D2" w:rsidP="007817D2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iCs/>
          <w:sz w:val="28"/>
          <w:szCs w:val="28"/>
        </w:rPr>
      </w:pPr>
    </w:p>
    <w:p w14:paraId="2B0C7D08" w14:textId="5B0319B5" w:rsidR="007817D2" w:rsidRPr="007817D2" w:rsidRDefault="007817D2" w:rsidP="00132DCB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8"/>
          <w:szCs w:val="28"/>
        </w:rPr>
      </w:pPr>
      <w:r w:rsidRPr="007817D2">
        <w:rPr>
          <w:rFonts w:eastAsia="Calibri"/>
          <w:sz w:val="28"/>
          <w:szCs w:val="28"/>
        </w:rPr>
        <w:t xml:space="preserve">Заслушав информацию </w:t>
      </w:r>
      <w:r w:rsidR="00132DCB">
        <w:rPr>
          <w:rFonts w:eastAsia="Calibri"/>
          <w:sz w:val="28"/>
          <w:szCs w:val="28"/>
        </w:rPr>
        <w:t xml:space="preserve">заместителя мэра Тулунского муниципального района Скурихина С.В. </w:t>
      </w:r>
      <w:r w:rsidRPr="007817D2">
        <w:rPr>
          <w:rFonts w:eastAsia="Calibri"/>
          <w:sz w:val="28"/>
          <w:szCs w:val="28"/>
        </w:rPr>
        <w:t xml:space="preserve">о </w:t>
      </w:r>
      <w:r w:rsidR="00132DCB" w:rsidRPr="00132DCB">
        <w:rPr>
          <w:rFonts w:eastAsia="Calibri"/>
          <w:sz w:val="28"/>
          <w:szCs w:val="28"/>
        </w:rPr>
        <w:t>результатах деятельности администрации Тулунского мун</w:t>
      </w:r>
      <w:r w:rsidR="00132DCB">
        <w:rPr>
          <w:rFonts w:eastAsia="Calibri"/>
          <w:sz w:val="28"/>
          <w:szCs w:val="28"/>
        </w:rPr>
        <w:t xml:space="preserve">иципального района по работе с </w:t>
      </w:r>
      <w:r w:rsidR="00132DCB" w:rsidRPr="00132DCB">
        <w:rPr>
          <w:rFonts w:eastAsia="Calibri"/>
          <w:sz w:val="28"/>
          <w:szCs w:val="28"/>
        </w:rPr>
        <w:t>некоммерческими организациями в 2022 году</w:t>
      </w:r>
      <w:r w:rsidRPr="007817D2">
        <w:rPr>
          <w:sz w:val="28"/>
          <w:szCs w:val="28"/>
        </w:rPr>
        <w:t>, руководствуясь</w:t>
      </w:r>
      <w:r w:rsidR="00C6598C">
        <w:rPr>
          <w:sz w:val="28"/>
          <w:szCs w:val="28"/>
        </w:rPr>
        <w:t xml:space="preserve"> ст. 27, </w:t>
      </w:r>
      <w:r w:rsidR="00020A1D">
        <w:rPr>
          <w:sz w:val="28"/>
          <w:szCs w:val="28"/>
        </w:rPr>
        <w:t>44</w:t>
      </w:r>
      <w:r w:rsidR="00020A1D" w:rsidRPr="007817D2">
        <w:rPr>
          <w:sz w:val="28"/>
          <w:szCs w:val="28"/>
        </w:rPr>
        <w:t xml:space="preserve"> </w:t>
      </w:r>
      <w:r w:rsidR="00020A1D">
        <w:rPr>
          <w:sz w:val="28"/>
          <w:szCs w:val="28"/>
        </w:rPr>
        <w:t>Устава</w:t>
      </w:r>
      <w:r w:rsidRPr="007817D2">
        <w:rPr>
          <w:sz w:val="28"/>
          <w:szCs w:val="28"/>
        </w:rPr>
        <w:t xml:space="preserve"> муниципального образования «Тулунский район», Дума Тулунского муниципального района </w:t>
      </w:r>
    </w:p>
    <w:p w14:paraId="192560EB" w14:textId="77777777" w:rsidR="007817D2" w:rsidRPr="007817D2" w:rsidRDefault="007817D2" w:rsidP="007817D2">
      <w:pPr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14:paraId="4A03D603" w14:textId="77777777" w:rsidR="007817D2" w:rsidRPr="007817D2" w:rsidRDefault="007817D2" w:rsidP="007817D2">
      <w:pPr>
        <w:suppressAutoHyphens/>
        <w:overflowPunct/>
        <w:ind w:firstLine="566"/>
        <w:jc w:val="center"/>
        <w:textAlignment w:val="auto"/>
        <w:rPr>
          <w:b/>
          <w:sz w:val="28"/>
          <w:szCs w:val="28"/>
        </w:rPr>
      </w:pPr>
      <w:r w:rsidRPr="007817D2">
        <w:rPr>
          <w:b/>
          <w:sz w:val="28"/>
          <w:szCs w:val="28"/>
        </w:rPr>
        <w:t>Р Е Ш И Л А:</w:t>
      </w:r>
    </w:p>
    <w:p w14:paraId="1036053D" w14:textId="77777777" w:rsidR="007817D2" w:rsidRPr="007817D2" w:rsidRDefault="007817D2" w:rsidP="007817D2">
      <w:pPr>
        <w:tabs>
          <w:tab w:val="left" w:pos="851"/>
        </w:tabs>
        <w:suppressAutoHyphens/>
        <w:rPr>
          <w:sz w:val="28"/>
          <w:szCs w:val="28"/>
        </w:rPr>
      </w:pPr>
    </w:p>
    <w:p w14:paraId="0373A7F7" w14:textId="42F0DA82" w:rsidR="007817D2" w:rsidRDefault="007817D2" w:rsidP="007817D2">
      <w:pPr>
        <w:suppressAutoHyphens/>
        <w:jc w:val="both"/>
        <w:rPr>
          <w:sz w:val="28"/>
          <w:szCs w:val="28"/>
        </w:rPr>
      </w:pPr>
      <w:r w:rsidRPr="007817D2">
        <w:rPr>
          <w:sz w:val="28"/>
          <w:szCs w:val="28"/>
        </w:rPr>
        <w:t xml:space="preserve">        </w:t>
      </w:r>
      <w:r w:rsidR="00020A1D">
        <w:rPr>
          <w:sz w:val="28"/>
          <w:szCs w:val="28"/>
        </w:rPr>
        <w:t>1.</w:t>
      </w:r>
      <w:r w:rsidRPr="007817D2">
        <w:rPr>
          <w:sz w:val="28"/>
          <w:szCs w:val="28"/>
        </w:rPr>
        <w:t xml:space="preserve">Информацию </w:t>
      </w:r>
      <w:r w:rsidR="00132DCB" w:rsidRPr="00132DCB">
        <w:rPr>
          <w:sz w:val="28"/>
          <w:szCs w:val="28"/>
        </w:rPr>
        <w:t>заместителя мэра Тулунского муниципального района Скурихина С.В. о результатах деятельности администрации Тулунского муниципального района по работе с некоммерческими организациями в 2022 году</w:t>
      </w:r>
      <w:r w:rsidR="00132DCB">
        <w:rPr>
          <w:sz w:val="28"/>
          <w:szCs w:val="28"/>
        </w:rPr>
        <w:t xml:space="preserve"> </w:t>
      </w:r>
      <w:r w:rsidRPr="007817D2">
        <w:rPr>
          <w:sz w:val="28"/>
          <w:szCs w:val="28"/>
        </w:rPr>
        <w:t>принять к сведению (прилагается).</w:t>
      </w:r>
    </w:p>
    <w:p w14:paraId="5F562767" w14:textId="5114C5C4" w:rsidR="00020A1D" w:rsidRDefault="00020A1D" w:rsidP="00020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2.Рекомендовать администрации Тулунского района рассмотреть возможность создания в администрации Тулунского района отдела по работе с некоммерческими организациями. О принятом решении уведомить Думу Тулунского муниципального района не позднее 01.04.2023г.</w:t>
      </w:r>
    </w:p>
    <w:p w14:paraId="07328A84" w14:textId="2BFB41B6" w:rsidR="00020A1D" w:rsidRDefault="00020A1D" w:rsidP="00020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возложить на комиссию по социальной сфере и природопользованию Думы Тулунского муниципального района.</w:t>
      </w:r>
    </w:p>
    <w:p w14:paraId="47D90CF5" w14:textId="6114A5A7" w:rsidR="007817D2" w:rsidRDefault="007817D2" w:rsidP="007817D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7023DCE5" w14:textId="77777777" w:rsidR="00020A1D" w:rsidRPr="007817D2" w:rsidRDefault="00020A1D" w:rsidP="007817D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6CD2FE73" w14:textId="77777777" w:rsidR="007817D2" w:rsidRPr="007817D2" w:rsidRDefault="007817D2" w:rsidP="007817D2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817D2">
        <w:rPr>
          <w:sz w:val="28"/>
          <w:szCs w:val="28"/>
        </w:rPr>
        <w:t>Председатель Думы Тулунского</w:t>
      </w:r>
    </w:p>
    <w:p w14:paraId="0A0F72F3" w14:textId="276DE57A" w:rsidR="00C6598C" w:rsidRDefault="007817D2" w:rsidP="00020A1D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817D2">
        <w:rPr>
          <w:sz w:val="28"/>
          <w:szCs w:val="28"/>
        </w:rPr>
        <w:t>муниципального района                                                               В.В. Сидоренко</w:t>
      </w:r>
    </w:p>
    <w:p w14:paraId="3E0941B4" w14:textId="77777777" w:rsidR="00020A1D" w:rsidRPr="00020A1D" w:rsidRDefault="00020A1D" w:rsidP="00020A1D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14:paraId="4D7633E4" w14:textId="77777777" w:rsidR="00F16498" w:rsidRDefault="00F16498" w:rsidP="00A25DCF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AB18E24" w14:textId="77777777" w:rsidR="00F16498" w:rsidRDefault="00F16498" w:rsidP="00F16498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к решению Думы Тулунского </w:t>
      </w:r>
    </w:p>
    <w:p w14:paraId="18A6CC87" w14:textId="77777777" w:rsidR="00F16498" w:rsidRDefault="00F16498" w:rsidP="00F16498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52011B87" w14:textId="1F861AD3" w:rsidR="00F16498" w:rsidRPr="00F16498" w:rsidRDefault="00F16498" w:rsidP="00F16498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от </w:t>
      </w:r>
      <w:r w:rsidR="00E12084">
        <w:rPr>
          <w:rFonts w:ascii="Times New Roman" w:hAnsi="Times New Roman"/>
          <w:sz w:val="28"/>
          <w:szCs w:val="28"/>
        </w:rPr>
        <w:t>31.01.2023г.</w:t>
      </w:r>
      <w:r w:rsidRPr="00F16498">
        <w:rPr>
          <w:rFonts w:ascii="Times New Roman" w:hAnsi="Times New Roman"/>
          <w:sz w:val="28"/>
          <w:szCs w:val="28"/>
        </w:rPr>
        <w:t xml:space="preserve">№ </w:t>
      </w:r>
      <w:r w:rsidR="00E12084">
        <w:rPr>
          <w:rFonts w:ascii="Times New Roman" w:hAnsi="Times New Roman"/>
          <w:sz w:val="28"/>
          <w:szCs w:val="28"/>
        </w:rPr>
        <w:t>389</w:t>
      </w:r>
    </w:p>
    <w:p w14:paraId="0F89E4A2" w14:textId="77777777" w:rsidR="00CE440A" w:rsidRDefault="00CE440A" w:rsidP="00CE440A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14E57B" w14:textId="77777777" w:rsidR="00CE440A" w:rsidRDefault="00CE440A" w:rsidP="00CE440A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деятельности администрации Тулунского муниципального района по работе с </w:t>
      </w:r>
    </w:p>
    <w:p w14:paraId="14B4763B" w14:textId="77777777" w:rsidR="00D3730B" w:rsidRDefault="00CE440A" w:rsidP="00CE440A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некоммерческими организациями в 2022 году </w:t>
      </w:r>
    </w:p>
    <w:p w14:paraId="6A28610A" w14:textId="77777777" w:rsidR="00CA5E0E" w:rsidRDefault="00CA5E0E" w:rsidP="00F16498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1FB1E6" w14:textId="77777777" w:rsidR="00CA5E0E" w:rsidRPr="00386E0C" w:rsidRDefault="00872492" w:rsidP="00A25DCF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72492">
        <w:rPr>
          <w:sz w:val="28"/>
          <w:szCs w:val="28"/>
        </w:rPr>
        <w:t>В современном обществе большую роль играют общественные организации.</w:t>
      </w:r>
      <w:r w:rsidRPr="00872492">
        <w:rPr>
          <w:snapToGrid w:val="0"/>
          <w:sz w:val="28"/>
          <w:szCs w:val="28"/>
        </w:rPr>
        <w:t xml:space="preserve"> Общественные объединения имеют широкие права, позволяющие им реализовывать свои уставные цели</w:t>
      </w:r>
      <w:r>
        <w:rPr>
          <w:snapToGrid w:val="0"/>
          <w:sz w:val="28"/>
          <w:szCs w:val="28"/>
        </w:rPr>
        <w:t xml:space="preserve">, </w:t>
      </w:r>
      <w:r w:rsidRPr="00872492">
        <w:rPr>
          <w:snapToGrid w:val="0"/>
          <w:sz w:val="28"/>
          <w:szCs w:val="28"/>
        </w:rPr>
        <w:t>активно участвуют в политической жизни</w:t>
      </w:r>
      <w:r w:rsidR="007817D2">
        <w:rPr>
          <w:snapToGrid w:val="0"/>
          <w:sz w:val="28"/>
          <w:szCs w:val="28"/>
        </w:rPr>
        <w:t xml:space="preserve">. </w:t>
      </w:r>
      <w:r w:rsidR="00CA5E0E" w:rsidRPr="00872492">
        <w:rPr>
          <w:sz w:val="28"/>
          <w:szCs w:val="28"/>
        </w:rPr>
        <w:t xml:space="preserve">В Тулунском муниципальном районе </w:t>
      </w:r>
      <w:r>
        <w:rPr>
          <w:sz w:val="28"/>
          <w:szCs w:val="28"/>
        </w:rPr>
        <w:t>создан</w:t>
      </w:r>
      <w:r w:rsidR="00CA5E0E" w:rsidRPr="00872492">
        <w:rPr>
          <w:sz w:val="28"/>
          <w:szCs w:val="28"/>
        </w:rPr>
        <w:t>ы и действуют общественные организации различной направленности</w:t>
      </w:r>
      <w:r w:rsidR="00CE440A">
        <w:rPr>
          <w:sz w:val="28"/>
          <w:szCs w:val="28"/>
        </w:rPr>
        <w:t>.</w:t>
      </w:r>
      <w:r w:rsidR="00A32294" w:rsidRPr="00A32294">
        <w:rPr>
          <w:color w:val="000000"/>
          <w:sz w:val="27"/>
          <w:szCs w:val="27"/>
        </w:rPr>
        <w:t xml:space="preserve"> </w:t>
      </w:r>
      <w:r w:rsidR="00A32294">
        <w:rPr>
          <w:color w:val="000000"/>
          <w:sz w:val="27"/>
          <w:szCs w:val="27"/>
        </w:rPr>
        <w:t>Администрация района выстраивает партнерские</w:t>
      </w:r>
      <w:r w:rsidR="00A32294" w:rsidRPr="00A32294">
        <w:rPr>
          <w:color w:val="000000"/>
          <w:sz w:val="27"/>
          <w:szCs w:val="27"/>
        </w:rPr>
        <w:t xml:space="preserve"> </w:t>
      </w:r>
      <w:r w:rsidR="006377DA">
        <w:rPr>
          <w:color w:val="000000"/>
          <w:sz w:val="27"/>
          <w:szCs w:val="27"/>
        </w:rPr>
        <w:t xml:space="preserve">отношения </w:t>
      </w:r>
      <w:r w:rsidR="00386E0C">
        <w:rPr>
          <w:color w:val="000000"/>
          <w:sz w:val="27"/>
          <w:szCs w:val="27"/>
        </w:rPr>
        <w:t xml:space="preserve">с </w:t>
      </w:r>
      <w:r w:rsidR="00A32294" w:rsidRPr="00A32294">
        <w:rPr>
          <w:color w:val="000000"/>
          <w:sz w:val="27"/>
          <w:szCs w:val="27"/>
        </w:rPr>
        <w:t xml:space="preserve">НКО </w:t>
      </w:r>
      <w:r w:rsidR="00386E0C">
        <w:rPr>
          <w:color w:val="000000"/>
          <w:sz w:val="27"/>
          <w:szCs w:val="27"/>
        </w:rPr>
        <w:t>в форме проведения совместных мероприятий, разработки</w:t>
      </w:r>
      <w:r w:rsidR="00A32294" w:rsidRPr="00A32294">
        <w:rPr>
          <w:color w:val="000000"/>
          <w:sz w:val="27"/>
          <w:szCs w:val="27"/>
        </w:rPr>
        <w:t xml:space="preserve"> социальных программ НКО для населения;</w:t>
      </w:r>
      <w:r w:rsidR="00386E0C">
        <w:rPr>
          <w:color w:val="000000"/>
          <w:sz w:val="27"/>
          <w:szCs w:val="27"/>
        </w:rPr>
        <w:t xml:space="preserve"> </w:t>
      </w:r>
      <w:r w:rsidR="00A32294" w:rsidRPr="00A32294">
        <w:rPr>
          <w:color w:val="000000"/>
          <w:sz w:val="27"/>
          <w:szCs w:val="27"/>
        </w:rPr>
        <w:t>обмен опытом;</w:t>
      </w:r>
      <w:r w:rsidR="00386E0C">
        <w:rPr>
          <w:color w:val="000000"/>
          <w:sz w:val="27"/>
          <w:szCs w:val="27"/>
        </w:rPr>
        <w:t xml:space="preserve"> сотрудничества</w:t>
      </w:r>
      <w:r w:rsidR="00A32294" w:rsidRPr="00A32294">
        <w:rPr>
          <w:color w:val="000000"/>
          <w:sz w:val="27"/>
          <w:szCs w:val="27"/>
        </w:rPr>
        <w:t xml:space="preserve"> в решении различных вопросов</w:t>
      </w:r>
      <w:r w:rsidR="00386E0C">
        <w:rPr>
          <w:color w:val="000000"/>
          <w:sz w:val="27"/>
          <w:szCs w:val="27"/>
        </w:rPr>
        <w:t>.</w:t>
      </w:r>
      <w:r w:rsidR="00A32294" w:rsidRPr="00A32294">
        <w:rPr>
          <w:color w:val="000000"/>
          <w:sz w:val="27"/>
          <w:szCs w:val="27"/>
        </w:rPr>
        <w:t xml:space="preserve"> </w:t>
      </w:r>
    </w:p>
    <w:p w14:paraId="1CF8824C" w14:textId="4A35E5D5" w:rsidR="00CE440A" w:rsidRPr="00CE440A" w:rsidRDefault="00CE440A" w:rsidP="00A25DC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CE440A">
        <w:rPr>
          <w:b/>
          <w:i/>
          <w:sz w:val="28"/>
          <w:szCs w:val="28"/>
        </w:rPr>
        <w:t>Молодёжная и детская общественная организация «СПЕКТР» Тулунского муниципального района</w:t>
      </w:r>
      <w:r w:rsidRPr="00CE440A">
        <w:rPr>
          <w:sz w:val="28"/>
          <w:szCs w:val="28"/>
        </w:rPr>
        <w:t xml:space="preserve"> - добровольное объединение граждан Тулунского р</w:t>
      </w:r>
      <w:r>
        <w:rPr>
          <w:sz w:val="28"/>
          <w:szCs w:val="28"/>
        </w:rPr>
        <w:t>айона в возрасте от 8 до 35 лет,</w:t>
      </w:r>
      <w:r w:rsidRPr="00CE440A">
        <w:rPr>
          <w:sz w:val="28"/>
          <w:szCs w:val="28"/>
        </w:rPr>
        <w:t xml:space="preserve"> объединяющихся на основе общности интересов для осуществления совместной деятельности, направленной на удовлетворение интересов, развития творческих способностей и социального становления детей и молодежи Тулунского муниципального района. МиДОО «СПЕКТР» - </w:t>
      </w:r>
      <w:r w:rsidRPr="00CE440A">
        <w:rPr>
          <w:rFonts w:eastAsia="Calibri"/>
          <w:color w:val="000000"/>
          <w:sz w:val="28"/>
          <w:szCs w:val="28"/>
        </w:rPr>
        <w:t xml:space="preserve">это официально зарегистрированная Министерством юстиции Российской Федерации некоммерческая организация. В нее входят 18 филиалов. Более 750 участников организации занимаются различной деятельностью и участвуют в конкурсах, акциях, слетах и проектах. </w:t>
      </w:r>
    </w:p>
    <w:p w14:paraId="04AB6ADD" w14:textId="77777777" w:rsidR="00CE440A" w:rsidRPr="00CE440A" w:rsidRDefault="00CE440A" w:rsidP="007817D2">
      <w:pPr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rFonts w:eastAsia="Calibri"/>
          <w:color w:val="000000"/>
          <w:sz w:val="28"/>
          <w:szCs w:val="28"/>
        </w:rPr>
        <w:t xml:space="preserve">Основными направлениями деятельности МиДОО «СПЕКТР» являются: патриотическое, экологическое, просветительское, антинаркотическое, волонтерское, культурное, краеведческое, спортивное, медиа и другие. </w:t>
      </w:r>
    </w:p>
    <w:p w14:paraId="3F2F5E2D" w14:textId="77777777" w:rsidR="00CE440A" w:rsidRPr="00CE440A" w:rsidRDefault="00CE440A" w:rsidP="007817D2">
      <w:pPr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 xml:space="preserve">В МиДОО «СПЕКТР» официально зарегистрированы 273 добровольца, которым выданы Волонтерские книжки, для фиксации их добровольческого стажа. </w:t>
      </w:r>
      <w:r w:rsidRPr="00CE440A">
        <w:rPr>
          <w:rFonts w:eastAsia="Calibri"/>
          <w:color w:val="000000"/>
          <w:sz w:val="28"/>
          <w:szCs w:val="28"/>
        </w:rPr>
        <w:t xml:space="preserve">Стаж волонтеры приобретают, участвуя в организации и проведении различных мероприятий и акций, безвозмездно оказывая помощь всем, кто в ней нуждается. </w:t>
      </w:r>
    </w:p>
    <w:p w14:paraId="173CBF8A" w14:textId="77777777" w:rsidR="00CE440A" w:rsidRPr="00CE440A" w:rsidRDefault="00CE440A" w:rsidP="007817D2">
      <w:pPr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alibri"/>
          <w:color w:val="000000"/>
          <w:sz w:val="28"/>
          <w:szCs w:val="28"/>
        </w:rPr>
      </w:pPr>
      <w:r w:rsidRPr="00CE440A">
        <w:rPr>
          <w:rFonts w:eastAsia="Calibri"/>
          <w:color w:val="000000"/>
          <w:sz w:val="28"/>
          <w:szCs w:val="28"/>
        </w:rPr>
        <w:t xml:space="preserve">В 2022 г. в МиДОО «СПЕКТР» прошли следующие мероприятия: акции, посвященные 23 февраля и 8 марта, «Георгиевская ленточка», «Окна победы», «Бессмертный полк», Всемирный день здоровья, «Моя Россия», «Мы вместе» «Мой триколор», «Капля жизни», «Стоп ВИЧ/СПИД», Всемирный день домашних животных, День матери, День отца, 16 Слет МиДОО «СПЕКТР» и другие. </w:t>
      </w:r>
      <w:r w:rsidRPr="00CE440A">
        <w:rPr>
          <w:color w:val="000000"/>
          <w:sz w:val="28"/>
          <w:szCs w:val="28"/>
        </w:rPr>
        <w:t xml:space="preserve">В 2022 г. участники МиДОО «СПЕКТР» приняли участие в «Фестивале лучших добровольцев Иркутской области».  </w:t>
      </w:r>
    </w:p>
    <w:p w14:paraId="108CC6C9" w14:textId="77777777" w:rsidR="00CE440A" w:rsidRPr="00CE440A" w:rsidRDefault="00CE440A" w:rsidP="007817D2">
      <w:pPr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CE440A">
        <w:rPr>
          <w:rFonts w:eastAsia="Calibri"/>
          <w:color w:val="000000"/>
          <w:sz w:val="28"/>
          <w:szCs w:val="28"/>
          <w:lang w:eastAsia="en-US"/>
        </w:rPr>
        <w:t>С 2021 г. МиДОО «СПЕКТР» входит в Реестр Молодёжных и детских общественных организаций Иркутской области и является получателем субсидии на оказание социальных услуг детям и молодежи.</w:t>
      </w:r>
    </w:p>
    <w:p w14:paraId="03B2C299" w14:textId="77777777" w:rsidR="00CE440A" w:rsidRPr="00CE440A" w:rsidRDefault="00CE440A" w:rsidP="007817D2">
      <w:pPr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rFonts w:eastAsia="Calibri"/>
          <w:color w:val="242424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На территории Тулунского района осуществляет свою деятельность </w:t>
      </w:r>
      <w:r w:rsidRPr="00CE440A">
        <w:rPr>
          <w:rFonts w:eastAsia="Calibri"/>
          <w:b/>
          <w:i/>
          <w:sz w:val="28"/>
          <w:szCs w:val="28"/>
          <w:lang w:eastAsia="en-US"/>
        </w:rPr>
        <w:t>Клуб Молодых семей</w:t>
      </w:r>
      <w:r w:rsidRPr="00CE440A">
        <w:rPr>
          <w:rFonts w:eastAsia="Calibri"/>
          <w:sz w:val="28"/>
          <w:szCs w:val="28"/>
          <w:lang w:eastAsia="en-US"/>
        </w:rPr>
        <w:t xml:space="preserve">, цель которого заключается в </w:t>
      </w:r>
      <w:r w:rsidRPr="00CE440A">
        <w:rPr>
          <w:rFonts w:eastAsia="Calibri"/>
          <w:color w:val="242424"/>
          <w:sz w:val="28"/>
          <w:szCs w:val="28"/>
          <w:lang w:eastAsia="en-US"/>
        </w:rPr>
        <w:t xml:space="preserve">повышении престижа роли семьи </w:t>
      </w:r>
      <w:r w:rsidRPr="00CE440A">
        <w:rPr>
          <w:rFonts w:eastAsia="Calibri"/>
          <w:color w:val="242424"/>
          <w:sz w:val="28"/>
          <w:szCs w:val="28"/>
          <w:lang w:eastAsia="en-US"/>
        </w:rPr>
        <w:lastRenderedPageBreak/>
        <w:t>в обществе, оказания помощи молодым семьям в сохранении и укреплении семейных ценностей</w:t>
      </w:r>
      <w:r>
        <w:rPr>
          <w:rFonts w:eastAsia="Calibri"/>
          <w:color w:val="242424"/>
          <w:sz w:val="28"/>
          <w:szCs w:val="28"/>
          <w:lang w:eastAsia="en-US"/>
        </w:rPr>
        <w:t xml:space="preserve">. </w:t>
      </w:r>
      <w:r w:rsidRPr="00CE440A">
        <w:rPr>
          <w:rFonts w:eastAsia="Calibri"/>
          <w:color w:val="242424"/>
          <w:sz w:val="28"/>
          <w:szCs w:val="28"/>
          <w:lang w:eastAsia="en-US"/>
        </w:rPr>
        <w:t>В состав Клуба на отчетный период входит 22 семьи. Куратором Клуба является отдел по молодёжной политике Комитета по культуре, молодежной политике и спорту администрации Тулунского муниципального района.</w:t>
      </w:r>
    </w:p>
    <w:p w14:paraId="7BE0162F" w14:textId="77777777" w:rsidR="00CE440A" w:rsidRPr="00CE440A" w:rsidRDefault="00CE440A" w:rsidP="007817D2">
      <w:pPr>
        <w:overflowPunct/>
        <w:autoSpaceDE/>
        <w:autoSpaceDN/>
        <w:adjustRightInd/>
        <w:spacing w:line="240" w:lineRule="atLeast"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 xml:space="preserve">Члены Клуба приняли участие в фоточеллендже в поддержку специальной военной операции на Украине. Среди молодых семей прошли спортивные соревнования «Папа, мама, я- спортивная семья», где приняло участие 13 семей.  8 молодых семей Тулунского района участвовали в традиционном районном конкурс «Лучшая молодая семья-2022». В рамках Дня отца проведен фоточеллендж «Я+Папа=МЫ», участниками стало 10 молодых семей.   В творческом конкурсе среди молодых семей «Лучшая новогодняя игрушка-2023» приняло участие 153 ребенка из числа молодых семей. </w:t>
      </w:r>
    </w:p>
    <w:p w14:paraId="5EC00887" w14:textId="77777777" w:rsidR="00CE440A" w:rsidRPr="00CE440A" w:rsidRDefault="00CE440A" w:rsidP="007817D2">
      <w:pPr>
        <w:overflowPunct/>
        <w:autoSpaceDE/>
        <w:autoSpaceDN/>
        <w:adjustRightInd/>
        <w:spacing w:line="259" w:lineRule="auto"/>
        <w:ind w:firstLine="56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В апреле 2020 года на территории Тулунского района в каждом сельском поселении был развернут </w:t>
      </w:r>
      <w:r w:rsidRPr="00CE440A">
        <w:rPr>
          <w:rFonts w:eastAsia="Calibri"/>
          <w:b/>
          <w:i/>
          <w:sz w:val="28"/>
          <w:szCs w:val="28"/>
          <w:lang w:eastAsia="en-US"/>
        </w:rPr>
        <w:t>Добровольческий корпус #Мывместе</w:t>
      </w:r>
      <w:r w:rsidRPr="00CE440A">
        <w:rPr>
          <w:rFonts w:eastAsia="Calibri"/>
          <w:sz w:val="28"/>
          <w:szCs w:val="28"/>
          <w:lang w:eastAsia="en-US"/>
        </w:rPr>
        <w:t xml:space="preserve">, куда вошли 22 штаба взаимопомощи. В состав штаба вошли волонтеры из числа жителей Тулунского района. Задачей волонтеров заключалась в оказании помощи в бытовых вопросах пожилым и одиноким людям 65+, покупке продуктов и лекарственных средств. Всего было выполнено более 1500 заявок. </w:t>
      </w:r>
    </w:p>
    <w:p w14:paraId="0813FBD6" w14:textId="77777777" w:rsidR="00CE440A" w:rsidRPr="00CE440A" w:rsidRDefault="00CE440A" w:rsidP="007817D2">
      <w:pPr>
        <w:overflowPunct/>
        <w:autoSpaceDE/>
        <w:autoSpaceDN/>
        <w:adjustRightInd/>
        <w:spacing w:line="259" w:lineRule="auto"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октября 2022 года Д</w:t>
      </w:r>
      <w:r w:rsidRPr="00CE440A">
        <w:rPr>
          <w:rFonts w:eastAsia="Calibri"/>
          <w:sz w:val="28"/>
          <w:szCs w:val="28"/>
          <w:lang w:eastAsia="en-US"/>
        </w:rPr>
        <w:t xml:space="preserve">обровольческий корпус оказывает помощь членам семей, мобилизованным граждан, помогая им в решении бытовых вопросов, а также совместно с главами сельских поселений и волонтерами МиДОО «СПЕКТР» Тулунского района поздравляют членов семей мобилизованных граждан с днем рождения. </w:t>
      </w:r>
    </w:p>
    <w:p w14:paraId="01B0FD97" w14:textId="77777777" w:rsidR="00CE440A" w:rsidRPr="00CE440A" w:rsidRDefault="00CE440A" w:rsidP="007817D2">
      <w:pPr>
        <w:overflowPunct/>
        <w:autoSpaceDE/>
        <w:autoSpaceDN/>
        <w:adjustRightInd/>
        <w:spacing w:line="259" w:lineRule="auto"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В декабре 2022 года, отделом по молодежной политике Комитета по культуре, молодежной политике и спорту администрации Тулунского муниципального района совместно со </w:t>
      </w:r>
      <w:r w:rsidR="007817D2">
        <w:rPr>
          <w:rFonts w:eastAsia="Calibri"/>
          <w:sz w:val="28"/>
          <w:szCs w:val="28"/>
          <w:lang w:eastAsia="en-US"/>
        </w:rPr>
        <w:t>средне-</w:t>
      </w:r>
      <w:r w:rsidRPr="00CE440A">
        <w:rPr>
          <w:rFonts w:eastAsia="Calibri"/>
          <w:sz w:val="28"/>
          <w:szCs w:val="28"/>
          <w:lang w:eastAsia="en-US"/>
        </w:rPr>
        <w:t xml:space="preserve">специальными учебными заведениями города Тулуна было разработано и согласованно положение о проведении на территории Тулунского района акции «Мы рядом». Целью проведения акции является, оказание помощи в решении бытовых вопросов семьям мобилизованных граждан на территории Тулунского района. Штаб #МыВместе также сотрудничает с волонтерами серебряного возраста, которые вяжут носки, шарфы и перчатки для мобилизованных.  </w:t>
      </w:r>
    </w:p>
    <w:p w14:paraId="7DFD29D9" w14:textId="77777777" w:rsidR="00CE440A" w:rsidRPr="00CE440A" w:rsidRDefault="00CE440A" w:rsidP="007817D2">
      <w:pPr>
        <w:overflowPunct/>
        <w:autoSpaceDE/>
        <w:autoSpaceDN/>
        <w:adjustRightInd/>
        <w:spacing w:line="259" w:lineRule="auto"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В период с ноября 2022 года по январь 2023 года, в зону СВО было отправлено более 200 посылок гуманитарной помощи. Волонтеры штаба в возрасте от 7-17 лет, входящие в состав МиДОО «СПЕКТР» приняли участие в акции «Письмо солдату». Помощь в бытовых вопросах волонтеры штаба оказали семьям </w:t>
      </w:r>
      <w:r w:rsidR="00B634B5" w:rsidRPr="00CE440A">
        <w:rPr>
          <w:rFonts w:eastAsia="Calibri"/>
          <w:sz w:val="28"/>
          <w:szCs w:val="28"/>
          <w:lang w:eastAsia="en-US"/>
        </w:rPr>
        <w:t>мобилизованных граждан,</w:t>
      </w:r>
      <w:r w:rsidRPr="00CE440A">
        <w:rPr>
          <w:rFonts w:eastAsia="Calibri"/>
          <w:sz w:val="28"/>
          <w:szCs w:val="28"/>
          <w:lang w:eastAsia="en-US"/>
        </w:rPr>
        <w:t xml:space="preserve"> проживающих в д. Афанасьева, с. Бурхун, с. Азей, с. Умыган. </w:t>
      </w:r>
    </w:p>
    <w:p w14:paraId="743B592D" w14:textId="77777777" w:rsidR="00CE440A" w:rsidRPr="00CE440A" w:rsidRDefault="00CE440A" w:rsidP="007817D2">
      <w:pPr>
        <w:overflowPunct/>
        <w:autoSpaceDE/>
        <w:autoSpaceDN/>
        <w:adjustRightInd/>
        <w:spacing w:line="259" w:lineRule="auto"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С ноября 2022 года штаб #МыВместе поздравили с днем рождения 22 члена семей мобилизованных граждан, раскололи 9 машин дров, трем семьям оказали помощь в уборке дров. </w:t>
      </w:r>
    </w:p>
    <w:p w14:paraId="23D9011F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570CB9C8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lastRenderedPageBreak/>
        <w:t xml:space="preserve">С 2020 года активно ведет патриотическую деятельность </w:t>
      </w:r>
      <w:r w:rsidRPr="00CE440A">
        <w:rPr>
          <w:rFonts w:eastAsia="Calibri"/>
          <w:b/>
          <w:i/>
          <w:sz w:val="28"/>
          <w:szCs w:val="28"/>
          <w:lang w:eastAsia="en-US"/>
        </w:rPr>
        <w:t>местное отделение Юнармии,</w:t>
      </w:r>
      <w:r w:rsidRPr="00CE440A">
        <w:rPr>
          <w:rFonts w:eastAsia="Calibri"/>
          <w:sz w:val="28"/>
          <w:szCs w:val="28"/>
          <w:lang w:eastAsia="en-US"/>
        </w:rPr>
        <w:t xml:space="preserve"> здесь ребята участвуют в акциях, велопробегах, конкурсах и соревнованиях. Сегодня в 15 объединениях Юнармии состоят 143 человека. Необходимо отметить, что в состав штаба Юнармии входят более 10 межведомственных служб, которые принимают активное участие в проведении мероприятий, проходящих в рамках работы организации.</w:t>
      </w:r>
    </w:p>
    <w:p w14:paraId="1E401E5A" w14:textId="77777777" w:rsidR="00CE440A" w:rsidRPr="00CE440A" w:rsidRDefault="00CE440A" w:rsidP="007817D2">
      <w:pPr>
        <w:shd w:val="clear" w:color="auto" w:fill="FFFFFF"/>
        <w:overflowPunct/>
        <w:autoSpaceDE/>
        <w:autoSpaceDN/>
        <w:adjustRightInd/>
        <w:spacing w:line="0" w:lineRule="atLeast"/>
        <w:ind w:firstLine="567"/>
        <w:jc w:val="both"/>
        <w:rPr>
          <w:sz w:val="28"/>
          <w:szCs w:val="28"/>
        </w:rPr>
      </w:pPr>
      <w:r w:rsidRPr="00CE440A">
        <w:rPr>
          <w:sz w:val="28"/>
          <w:szCs w:val="28"/>
        </w:rPr>
        <w:t xml:space="preserve">Одним из самых торжественных мероприятий является принятие новых членов в ряды Юнармии, на котором присутствуют представители власти, военного комиссариата, ветераны боевых действий и другие общественные организации. </w:t>
      </w:r>
    </w:p>
    <w:p w14:paraId="50485B3E" w14:textId="69356B80" w:rsidR="00CE440A" w:rsidRDefault="00CE440A" w:rsidP="00A25DCF">
      <w:pPr>
        <w:shd w:val="clear" w:color="auto" w:fill="FFFFFF"/>
        <w:overflowPunct/>
        <w:autoSpaceDE/>
        <w:autoSpaceDN/>
        <w:adjustRightInd/>
        <w:spacing w:line="0" w:lineRule="atLeast"/>
        <w:ind w:firstLine="567"/>
        <w:jc w:val="both"/>
        <w:rPr>
          <w:sz w:val="28"/>
          <w:szCs w:val="28"/>
        </w:rPr>
      </w:pPr>
      <w:r w:rsidRPr="00CE440A">
        <w:rPr>
          <w:sz w:val="28"/>
          <w:szCs w:val="28"/>
        </w:rPr>
        <w:t>Ежегодно воспитанники организации являются участниками встреч «Диалог на равных» с людьми мужественных профессий. С 2021 года по инициативе штаба Юнармии на территориях сельских поселений района проходит велопробег «Дорога к обелиску», соревнование по стрельбе «Ворошиловский стрелок», акция «Красная гвоздика». Юнармейцы являются постоянными участниками и призерами военно-патриотической игры «Зарница» не только на районных и областных уровнях. В рамках торжественных мероприятий ребята Юнармии несут караул. Юнармейцы являются активными участниками акций «Ветеран живет рядом», «Обелиск», «Чистое село», «Письмо солдату».</w:t>
      </w:r>
    </w:p>
    <w:p w14:paraId="02E126EE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kern w:val="36"/>
          <w:sz w:val="28"/>
          <w:szCs w:val="28"/>
        </w:rPr>
        <w:t xml:space="preserve">Приоритетными направлениями работы </w:t>
      </w:r>
      <w:r w:rsidRPr="00CE440A">
        <w:rPr>
          <w:b/>
          <w:i/>
          <w:kern w:val="36"/>
          <w:sz w:val="28"/>
          <w:szCs w:val="28"/>
        </w:rPr>
        <w:t>Совета ветеранов войны, труда, вооруженных сил и правоохранительных органов Тулунского муниципального района</w:t>
      </w:r>
      <w:r w:rsidRPr="00CE440A">
        <w:rPr>
          <w:kern w:val="36"/>
          <w:sz w:val="28"/>
          <w:szCs w:val="28"/>
        </w:rPr>
        <w:t xml:space="preserve"> являются: защита прав и интересов ветеранов, улучшение их социально экономического положения, участие в выполнении мероприятий, проводимых в Иркутской области в связи с памятными датами военной истории Отечества,  совершенствование структуры и стиля работы первичных ветеранских  организаций. </w:t>
      </w:r>
      <w:r w:rsidRPr="00CE440A">
        <w:rPr>
          <w:sz w:val="28"/>
          <w:szCs w:val="28"/>
        </w:rPr>
        <w:t xml:space="preserve">  </w:t>
      </w:r>
    </w:p>
    <w:p w14:paraId="129F1DEE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 xml:space="preserve">     На территории Тулунского района в 2022 году работало 26 первичных ветеранских организаций, в которых более 5 тысяч ветеранов и пенсионеров разных категорий, в том числе:</w:t>
      </w:r>
    </w:p>
    <w:p w14:paraId="7D4BE00B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>- ветеранов Великой Отечественной войны -2;</w:t>
      </w:r>
    </w:p>
    <w:p w14:paraId="62DEF9C2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 xml:space="preserve">- ветеранов труда – 884; </w:t>
      </w:r>
    </w:p>
    <w:p w14:paraId="1F2079BF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>- детей войны- 792;</w:t>
      </w:r>
    </w:p>
    <w:p w14:paraId="3BEB47F0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>- ветеранов труда Иркутской области- 52;</w:t>
      </w:r>
    </w:p>
    <w:p w14:paraId="4C339AD4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>- ветеранов интернационалистов -100;</w:t>
      </w:r>
    </w:p>
    <w:p w14:paraId="72C78C48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>- участников боевых действий -142.</w:t>
      </w:r>
    </w:p>
    <w:p w14:paraId="6C5D9B1E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 xml:space="preserve">В прошедшем году Советом ветеранов было отправлено в лечебные учреждения Иркутской области 38 людей пожилого возраста, в том числе: в клинический госпиталь ветеранов – 16 человек, в гериатрический областной центр - 22 человека. </w:t>
      </w:r>
    </w:p>
    <w:p w14:paraId="5E14BC91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 xml:space="preserve">С целью поддержки одиноких пенсионеров, Советом ветеранов совместно с администрацией Тулунского муниципального района в 2022 году были приобретены 20 комплектов медицинских препаратов, 18 продуктовых наборов. Традиционно Совет ветеранов совместно с председателями первичных ветеранских организаций поздравляет долгожителей с днем рождения, с пресс-центром администрации ежемесячно в газете «Наша жизнь в Присаянском крае» публикуются поздравления с юбилейными датами ветеранов района. </w:t>
      </w:r>
    </w:p>
    <w:p w14:paraId="5C92EB74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lastRenderedPageBreak/>
        <w:t>Для создания благоприятных условий, повышения активной жизнедеятельности пенсионеров в 2022 году были проведены:</w:t>
      </w:r>
    </w:p>
    <w:p w14:paraId="0B5FA6BF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>- смотр-конкурс на «Лучшее ветеранское подворье», в котором приняли участие 17 семей;</w:t>
      </w:r>
    </w:p>
    <w:p w14:paraId="6F8CAC8C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CE440A">
        <w:rPr>
          <w:sz w:val="28"/>
          <w:szCs w:val="28"/>
        </w:rPr>
        <w:t>- День пожилого человека,  который был организован в каждом сельском поселении.</w:t>
      </w:r>
    </w:p>
    <w:p w14:paraId="46CD8A7D" w14:textId="4169EB76" w:rsidR="00CE440A" w:rsidRDefault="00CE440A" w:rsidP="00A25DCF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</w:rPr>
      </w:pPr>
      <w:r w:rsidRPr="00CE440A">
        <w:rPr>
          <w:rFonts w:eastAsia="Calibri"/>
          <w:sz w:val="28"/>
          <w:szCs w:val="28"/>
        </w:rPr>
        <w:t>Совет ветеранов активно сотрудничает с отделом по физической культуре и спорту Комитета по культуре, молодёжной политике и спорту администрации Тулунского муниципального района, в прошедшем году прошли два спортивных турнира «</w:t>
      </w:r>
      <w:hyperlink r:id="rId8" w:tooltip="Серебряный возраст" w:history="1">
        <w:r w:rsidRPr="00CE440A">
          <w:rPr>
            <w:rFonts w:eastAsia="Calibri"/>
            <w:sz w:val="28"/>
            <w:szCs w:val="28"/>
          </w:rPr>
          <w:t>Серебряный возраст</w:t>
        </w:r>
      </w:hyperlink>
      <w:r w:rsidRPr="00CE440A">
        <w:rPr>
          <w:rFonts w:eastAsia="Calibri"/>
          <w:sz w:val="28"/>
          <w:szCs w:val="28"/>
        </w:rPr>
        <w:t>» среди людей старшего возраста, в котором приняло участие более 60 человек. Пенсионеры успешно сдают нормативы ГТО.</w:t>
      </w:r>
    </w:p>
    <w:p w14:paraId="5646A74A" w14:textId="77777777" w:rsidR="00CE440A" w:rsidRPr="00CE440A" w:rsidRDefault="007817D2" w:rsidP="007817D2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sz w:val="28"/>
          <w:szCs w:val="28"/>
          <w:lang w:eastAsia="en-US"/>
        </w:rPr>
      </w:pPr>
      <w:r w:rsidRPr="007817D2">
        <w:rPr>
          <w:rFonts w:eastAsia="Calibri"/>
          <w:b/>
          <w:i/>
          <w:sz w:val="28"/>
          <w:szCs w:val="28"/>
          <w:lang w:eastAsia="en-US"/>
        </w:rPr>
        <w:t xml:space="preserve">Тулунское районное местное отделение общественной организации </w:t>
      </w:r>
      <w:r w:rsidR="00CE440A" w:rsidRPr="00CE440A">
        <w:rPr>
          <w:b/>
          <w:i/>
          <w:sz w:val="28"/>
          <w:szCs w:val="28"/>
          <w:lang w:eastAsia="en-US"/>
        </w:rPr>
        <w:t>Совет женщин»</w:t>
      </w:r>
      <w:r w:rsidR="00CE440A" w:rsidRPr="00CE440A">
        <w:rPr>
          <w:sz w:val="28"/>
          <w:szCs w:val="28"/>
          <w:lang w:eastAsia="en-US"/>
        </w:rPr>
        <w:t xml:space="preserve"> </w:t>
      </w:r>
      <w:r w:rsidR="00CE440A" w:rsidRPr="00CE440A">
        <w:rPr>
          <w:b/>
          <w:i/>
          <w:sz w:val="28"/>
          <w:szCs w:val="28"/>
          <w:lang w:eastAsia="en-US"/>
        </w:rPr>
        <w:t xml:space="preserve">и Тулунское отделение «Совет отцов» </w:t>
      </w:r>
      <w:r w:rsidR="00CE440A" w:rsidRPr="00CE440A">
        <w:rPr>
          <w:sz w:val="28"/>
          <w:szCs w:val="28"/>
          <w:lang w:eastAsia="en-US"/>
        </w:rPr>
        <w:t>осуществляют свою деятельность в 24 сельских поселениях Тулунского района, численность организации составляет более 800 человек.</w:t>
      </w:r>
    </w:p>
    <w:p w14:paraId="6F8CB678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rFonts w:cs="Calibri"/>
          <w:color w:val="000000"/>
          <w:sz w:val="28"/>
          <w:szCs w:val="28"/>
        </w:rPr>
        <w:t>В 2022 году</w:t>
      </w:r>
      <w:r w:rsidRPr="00CE440A">
        <w:rPr>
          <w:sz w:val="28"/>
          <w:szCs w:val="28"/>
        </w:rPr>
        <w:t xml:space="preserve"> </w:t>
      </w:r>
      <w:r w:rsidRPr="00CE440A">
        <w:rPr>
          <w:rFonts w:cs="Calibri"/>
          <w:color w:val="000000"/>
          <w:sz w:val="28"/>
          <w:szCs w:val="28"/>
        </w:rPr>
        <w:t>проведено 4 совместных заседаний Совета отцов и Совета женщин Тулунского района, на которых решались организационные вопросы, мониторинг многодетных семей, изучение положений и участие в областных и муниципальных конкурсах, работа Открытого Родительского Университета.</w:t>
      </w:r>
      <w:r w:rsidRPr="00CE440A">
        <w:rPr>
          <w:sz w:val="28"/>
          <w:szCs w:val="28"/>
        </w:rPr>
        <w:t xml:space="preserve"> Члены </w:t>
      </w:r>
      <w:r w:rsidRPr="00CE440A">
        <w:rPr>
          <w:color w:val="000000"/>
          <w:sz w:val="28"/>
          <w:szCs w:val="28"/>
        </w:rPr>
        <w:t xml:space="preserve">Совета женщин принимали участие в семинарах (в том числе выездных), вебинарах, консультациях по обучению активистов женского движения и движения Советов отцов Иркутской области проектной деятельности, обмену опытом работы в данном направлении, обучению. </w:t>
      </w:r>
    </w:p>
    <w:p w14:paraId="04410BB7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 xml:space="preserve">В преддверии празднования Международного Дня семьи, 12 мая делегация женщин Тулунского района приняла участие в областной выставке - форуме «Мир семьи. Страна детства», которая проходила в городе Иркутске. </w:t>
      </w:r>
    </w:p>
    <w:p w14:paraId="4E6B112B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 xml:space="preserve">17 мая 2022 года по инициативе Совета женщин в ДК «Прометей» прошел </w:t>
      </w:r>
      <w:r w:rsidR="00B634B5" w:rsidRPr="00CE440A">
        <w:rPr>
          <w:color w:val="000000"/>
          <w:sz w:val="28"/>
          <w:szCs w:val="28"/>
        </w:rPr>
        <w:t>праздник,</w:t>
      </w:r>
      <w:r w:rsidRPr="00CE440A">
        <w:rPr>
          <w:color w:val="000000"/>
          <w:sz w:val="28"/>
          <w:szCs w:val="28"/>
        </w:rPr>
        <w:t xml:space="preserve"> посвященный Международному Дню семьи, в котором приняли участие 26 семей из 20 сельских поселений Тулунского района. </w:t>
      </w:r>
    </w:p>
    <w:p w14:paraId="7C7E8678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 xml:space="preserve">В рамках Дня защиты детей, Благотворительный фонд имени Юрия Тена и Ивано-Матрёнинская детская клиническая больница (Иркутск) совместно с Советом женщин реализовали проект врачебного десанта «Дорогою добра» детские врачи провели выездные приемы детей в Тулунском районе. </w:t>
      </w:r>
    </w:p>
    <w:p w14:paraId="1CF9A05C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b/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>При поддержке Совета женщин в МОУ «Гадалейская СОШ» прошло мероприятие по теме «Моя семья - мое богатство», цель которого -формирование доверительных отношений между детьми, родителями и педагогами, объединение их в одно звено, воспитание потребности делиться друг с другом своими успехами, радостями и проблемами</w:t>
      </w:r>
      <w:r w:rsidRPr="00CE440A">
        <w:rPr>
          <w:b/>
          <w:color w:val="000000"/>
          <w:sz w:val="28"/>
          <w:szCs w:val="28"/>
        </w:rPr>
        <w:t>.</w:t>
      </w:r>
    </w:p>
    <w:p w14:paraId="2F899927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 xml:space="preserve">В селе Едогон активисты общественных организаций Тулунского района провели акцию «Посади дерево!», в рамках которой разбили аллею Союза сельских женщин. Акция собрала боле двух десятков неравнодушных человек. </w:t>
      </w:r>
    </w:p>
    <w:p w14:paraId="4CC53BB1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 xml:space="preserve">В текущем году в сельских поселениях прошла акция «Международный день соседей». </w:t>
      </w:r>
    </w:p>
    <w:p w14:paraId="458FDCED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>В 2022 году в с. Едогон прошёл девятый ежегодный слет</w:t>
      </w:r>
      <w:r w:rsidRPr="00CE440A">
        <w:rPr>
          <w:b/>
          <w:color w:val="000000"/>
          <w:sz w:val="28"/>
          <w:szCs w:val="28"/>
        </w:rPr>
        <w:t xml:space="preserve"> </w:t>
      </w:r>
      <w:r w:rsidRPr="00CE440A">
        <w:rPr>
          <w:color w:val="000000"/>
          <w:sz w:val="28"/>
          <w:szCs w:val="28"/>
        </w:rPr>
        <w:t xml:space="preserve">общественных организаций Тулунского района, посвященный 85-летию Иркутской области. В Слёте принимали участие активные представители общественных организаций из 20 сельских поселений Тулунского района и депутаты районной Думы. В </w:t>
      </w:r>
      <w:r w:rsidRPr="00CE440A">
        <w:rPr>
          <w:color w:val="000000"/>
          <w:sz w:val="28"/>
          <w:szCs w:val="28"/>
        </w:rPr>
        <w:lastRenderedPageBreak/>
        <w:t xml:space="preserve">рамках Слета были проведены традиционные конкурсы: «Соседский привет», «Соседская котомка», «Лучшее представление общественных организаций», за активную общественную деятельность трое общественников были награждены Почетной грамотой мэра Тулунского района и двенадцать активистов знаком «Общественное признание». </w:t>
      </w:r>
    </w:p>
    <w:p w14:paraId="3B1B51F4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 xml:space="preserve">Реализован проект «С песней от села к селу», концертная программа жителям села Будагово была подготовлена Сибирякским сельским поселением. В рамках данного мероприятия от Благотворительного Фонда имени Юрия Тена многодетной семье Балабушкиных из с. Будагово вручили школьные портфели и наградили знаком «Общественного признания Тулунского района» Екатерину Алексеевну Лустенко из села Кадуй за плодотворную работу, направленную на развитие социальной активности сельских женщин. </w:t>
      </w:r>
    </w:p>
    <w:p w14:paraId="2223E006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 xml:space="preserve">В рамках проведения межведомственного профилактического мероприятия «Каждого ребенка за парту» за счет средств благотворительного фонда были приобретены школьные портфели, наборы канцелярия для вручения детям, проживающим в семьях, находящихся в социально опасном положении, трудной жизненной ситуации, проживающих на территории Тулунского района. </w:t>
      </w:r>
    </w:p>
    <w:p w14:paraId="55560C9C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>За счет гранта Губернского собрания общественности Иркутской области союзом сельских женщин был реализован социально значимый проект «Родное село - милый сердцу уголок», направленный на развитие сельского туризма,  пропаганду сельского образа жизни. Тулунский район представил 15 очерков, из которых 3 стали победителями.</w:t>
      </w:r>
    </w:p>
    <w:p w14:paraId="612EB2FB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>В рамках выставки «Агропромышленная неделя» двоих членов Совета женщин Тулунского района наградили медалью «За трудовую доблесть»: Ольга Николаевна Кобрусева и Татьяна Ивановна Силивончик.</w:t>
      </w:r>
    </w:p>
    <w:p w14:paraId="5795401E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>В рамках акции «Тепло добрых рук» женщины Тулунского района вяжут носки бойцам, участвующим в специальной военной операции на Украине. Активно учувствуют в акции жительницы Октябрьского, Усть-Кульского, Писаревского, Шерагульского, Ишидейского, Азейского, и С</w:t>
      </w:r>
      <w:r w:rsidR="00B634B5">
        <w:rPr>
          <w:color w:val="000000"/>
          <w:sz w:val="28"/>
          <w:szCs w:val="28"/>
        </w:rPr>
        <w:t>ибирякского сельских поселений.</w:t>
      </w:r>
    </w:p>
    <w:p w14:paraId="13C99F2F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7"/>
          <w:szCs w:val="27"/>
        </w:rPr>
      </w:pPr>
      <w:r w:rsidRPr="00CE440A">
        <w:rPr>
          <w:color w:val="000000"/>
          <w:sz w:val="28"/>
          <w:szCs w:val="28"/>
        </w:rPr>
        <w:t xml:space="preserve">Совместно с Комитетом по культуре, молодежной политике и спорту администрации Тулунского муниципального района в преддверии Нового года прошла акция для детей «Автобус радости», на которой была организована праздничная программа и вручены новогодние подарки детям из семей военнослужащих, призванных на военную службу в рамках частичной мобилизации. 23 декабря в ДК «Прометей» прошло новогоднее театрализованное представление для детей с ограниченными возможностями здоровья. </w:t>
      </w:r>
    </w:p>
    <w:p w14:paraId="38EC9136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CE440A">
        <w:rPr>
          <w:color w:val="000000"/>
          <w:sz w:val="28"/>
          <w:szCs w:val="28"/>
        </w:rPr>
        <w:t>При участии Совета женщин была проведена благотворительная акция «Ёлка желаний», в рамках которой подарки получили пятьдесят детей.</w:t>
      </w:r>
    </w:p>
    <w:p w14:paraId="668B94DD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В сентябре 2021 года  в Тулунском районе была создана</w:t>
      </w:r>
      <w:r w:rsidRPr="00CE440A">
        <w:rPr>
          <w:rFonts w:eastAsia="Calibri"/>
          <w:b/>
          <w:i/>
          <w:sz w:val="28"/>
          <w:szCs w:val="28"/>
          <w:lang w:eastAsia="en-US"/>
        </w:rPr>
        <w:t xml:space="preserve"> Ассоциации территориального общественного самоуправления (ТОС),</w:t>
      </w:r>
      <w:r w:rsidRPr="00CE440A">
        <w:rPr>
          <w:rFonts w:eastAsia="Calibri"/>
          <w:sz w:val="28"/>
          <w:szCs w:val="28"/>
          <w:lang w:eastAsia="en-US"/>
        </w:rPr>
        <w:t xml:space="preserve"> основной задачей которой является - содействие органам местного самоуправления в решении вопросов местного значения. </w:t>
      </w:r>
    </w:p>
    <w:p w14:paraId="13DAD0BC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В 2022 году при содействии отдела по развитию предпринимательства Комитета по экономике и развитию предпринимательства в районе были созданы и зарегистрированы как юридические лица 5 ТОСов:</w:t>
      </w:r>
    </w:p>
    <w:p w14:paraId="4C8665BB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lastRenderedPageBreak/>
        <w:t xml:space="preserve">- ТОС с. Алгатуй; </w:t>
      </w:r>
    </w:p>
    <w:p w14:paraId="5AF9A1EE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 - ТОС с. Котик;</w:t>
      </w:r>
    </w:p>
    <w:p w14:paraId="35C60FFD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 ТОС с. Шерагул;</w:t>
      </w:r>
    </w:p>
    <w:p w14:paraId="0A601F4D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 ТОС «Наш дом» Ц.Мастерские;</w:t>
      </w:r>
    </w:p>
    <w:p w14:paraId="249D7DE7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-ТОС «Стрела» с. Гадалей.</w:t>
      </w:r>
    </w:p>
    <w:p w14:paraId="48F3D1D9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В настоящее время Ассоциация оказывает содействие в регистрации ТОСов: 1 Отделение ГСС, 4 Отделение ГСС, Ассоциации ТОС Писаревского сельского поселения.</w:t>
      </w:r>
    </w:p>
    <w:p w14:paraId="4CC63DE2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Администрацией Тулунского муниципального района была оказана помощь в приобретении программы «КонтурЭкстерн» для сдачи отчетов ТОСов в органы государственной власти. </w:t>
      </w:r>
    </w:p>
    <w:p w14:paraId="6C40EEF3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Благодаря совместной работе администрации района с ТОСами и работе Ассоциации ТОС Тулунского района, в 2022 году были привлечены следующие средства:</w:t>
      </w:r>
    </w:p>
    <w:p w14:paraId="121BD70B" w14:textId="77777777" w:rsidR="00CE440A" w:rsidRPr="00CE440A" w:rsidRDefault="00CE440A" w:rsidP="007817D2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 Ассоциация ТОС Тулунского района – 2 млн. рублей (корт в д. Ермаки);</w:t>
      </w:r>
    </w:p>
    <w:p w14:paraId="511570BA" w14:textId="77777777" w:rsidR="00CE440A" w:rsidRPr="00CE440A" w:rsidRDefault="00CE440A" w:rsidP="007817D2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 ТОС с. Шерагул – 2 млн. рублей, развитие хоккея в Шерагуле (раздевалки, хоккейная форма);</w:t>
      </w:r>
    </w:p>
    <w:p w14:paraId="3E925E18" w14:textId="77777777" w:rsidR="00CE440A" w:rsidRPr="00CE440A" w:rsidRDefault="00CE440A" w:rsidP="007817D2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-ТОС с. Гадалей – 2 млн. рублей на развитие хоккея (освещение);</w:t>
      </w:r>
    </w:p>
    <w:p w14:paraId="1030A659" w14:textId="77777777" w:rsidR="00CE440A" w:rsidRPr="00CE440A" w:rsidRDefault="00CE440A" w:rsidP="007817D2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-ТОС д. Булюшкина – 4 млн. рублей: на благоустройство территории детского сада, пейнтбольный клуб, сенсорную комнату в школу, развитие спорта (приобретение лыж, спортивного инвентаря и т.д.);</w:t>
      </w:r>
    </w:p>
    <w:p w14:paraId="356A5FD3" w14:textId="77777777" w:rsidR="00CE440A" w:rsidRPr="00CE440A" w:rsidRDefault="00CE440A" w:rsidP="007817D2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-Хоккейная форма через Ассоциацию ТОС для с. Котик и д. Ермаки на 1 млн. рублей;</w:t>
      </w:r>
    </w:p>
    <w:p w14:paraId="4CEB0408" w14:textId="77777777" w:rsidR="00CE440A" w:rsidRPr="00CE440A" w:rsidRDefault="00CE440A" w:rsidP="007817D2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-– грант 100 тыс. рублей на фитнес- студию «Грация» в с. Шерагул;</w:t>
      </w:r>
    </w:p>
    <w:p w14:paraId="6F0693B3" w14:textId="77777777" w:rsidR="00CE440A" w:rsidRPr="00CE440A" w:rsidRDefault="00CE440A" w:rsidP="007817D2">
      <w:pPr>
        <w:overflowPunct/>
        <w:autoSpaceDE/>
        <w:autoSpaceDN/>
        <w:adjustRightInd/>
        <w:ind w:firstLine="284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-Поездка детей с. Котик в Санкт-Петербург на хоккейный уик-энд за счет фонда Тимченко ( 670 тыс. рублей.).</w:t>
      </w:r>
    </w:p>
    <w:p w14:paraId="6A5D3056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>Ассоциация ТОС Тулунского района выступила организатором проведения регионального хоккейного лагеря «Добрый лед» в Тулунском районе, в августе 2022 года, совместно с администрацией района, участие приняли около 120 детей. Общий фонд проведения фестиваля составил около двух миллионов рублей.</w:t>
      </w:r>
    </w:p>
    <w:p w14:paraId="14144C41" w14:textId="77777777" w:rsidR="00CE440A" w:rsidRPr="00CE440A" w:rsidRDefault="00CE440A" w:rsidP="007817D2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Таким образом, ТОСами района на территорию района привлечено около 15 млн рублей в различном эквиваленте. </w:t>
      </w:r>
    </w:p>
    <w:p w14:paraId="69BE1A80" w14:textId="63CA54C3" w:rsidR="00CE440A" w:rsidRDefault="00CE440A" w:rsidP="00B634B5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E440A">
        <w:rPr>
          <w:rFonts w:eastAsia="Calibri"/>
          <w:sz w:val="28"/>
          <w:szCs w:val="28"/>
          <w:lang w:eastAsia="en-US"/>
        </w:rPr>
        <w:t xml:space="preserve">В 2022 году Тулунский район является лидером в Иркутской области по количеству юридически зарегистрированных </w:t>
      </w:r>
      <w:r w:rsidR="00020A1D" w:rsidRPr="00CE440A">
        <w:rPr>
          <w:rFonts w:eastAsia="Calibri"/>
          <w:sz w:val="28"/>
          <w:szCs w:val="28"/>
          <w:lang w:eastAsia="en-US"/>
        </w:rPr>
        <w:t>ТОСов и</w:t>
      </w:r>
      <w:r w:rsidRPr="00CE440A">
        <w:rPr>
          <w:rFonts w:eastAsia="Calibri"/>
          <w:sz w:val="28"/>
          <w:szCs w:val="28"/>
          <w:lang w:eastAsia="en-US"/>
        </w:rPr>
        <w:t xml:space="preserve"> привлечению внебюджетного финансирования в район.</w:t>
      </w:r>
    </w:p>
    <w:p w14:paraId="4D68F3FF" w14:textId="4E6550BB" w:rsidR="00583476" w:rsidRDefault="00583476" w:rsidP="00B634B5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1FD700A2" w14:textId="16401382" w:rsidR="00583476" w:rsidRDefault="00583476" w:rsidP="00B634B5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33390EBC" w14:textId="2EF71817" w:rsidR="00583476" w:rsidRDefault="00583476" w:rsidP="00B634B5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5864035E" w14:textId="0FE22543" w:rsidR="00583476" w:rsidRDefault="00583476" w:rsidP="00B634B5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71BC3555" w14:textId="5C56EE58" w:rsidR="00583476" w:rsidRDefault="00583476" w:rsidP="00B634B5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0E02988A" w14:textId="14A28F32" w:rsidR="00583476" w:rsidRDefault="00583476" w:rsidP="00B634B5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355836B4" w14:textId="77777777" w:rsidR="00583476" w:rsidRDefault="00583476" w:rsidP="00B634B5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4F67E83B" w14:textId="77777777" w:rsidR="00D92FCA" w:rsidRPr="00872492" w:rsidRDefault="00D92FCA" w:rsidP="00D92FC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D92FCA" w:rsidRPr="00872492" w:rsidSect="00A25DC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E079" w14:textId="77777777" w:rsidR="008F4E2C" w:rsidRDefault="008F4E2C" w:rsidP="00404C8A">
      <w:r>
        <w:separator/>
      </w:r>
    </w:p>
  </w:endnote>
  <w:endnote w:type="continuationSeparator" w:id="0">
    <w:p w14:paraId="08EFAE0F" w14:textId="77777777" w:rsidR="008F4E2C" w:rsidRDefault="008F4E2C" w:rsidP="004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24A3" w14:textId="77777777" w:rsidR="008F4E2C" w:rsidRDefault="008F4E2C" w:rsidP="00404C8A">
      <w:r>
        <w:separator/>
      </w:r>
    </w:p>
  </w:footnote>
  <w:footnote w:type="continuationSeparator" w:id="0">
    <w:p w14:paraId="3C6F2F9D" w14:textId="77777777" w:rsidR="008F4E2C" w:rsidRDefault="008F4E2C" w:rsidP="0040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C6A"/>
    <w:multiLevelType w:val="hybridMultilevel"/>
    <w:tmpl w:val="7A8A70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A481407"/>
    <w:multiLevelType w:val="hybridMultilevel"/>
    <w:tmpl w:val="F4ECA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934D2A"/>
    <w:multiLevelType w:val="hybridMultilevel"/>
    <w:tmpl w:val="19180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B34208"/>
    <w:multiLevelType w:val="hybridMultilevel"/>
    <w:tmpl w:val="3D649418"/>
    <w:lvl w:ilvl="0" w:tplc="E06893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3E00A4"/>
    <w:multiLevelType w:val="hybridMultilevel"/>
    <w:tmpl w:val="2968BE1E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CB2A8D"/>
    <w:multiLevelType w:val="multilevel"/>
    <w:tmpl w:val="4CB8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EA3752"/>
    <w:multiLevelType w:val="hybridMultilevel"/>
    <w:tmpl w:val="F7B80E6C"/>
    <w:lvl w:ilvl="0" w:tplc="C8A296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FF2478D"/>
    <w:multiLevelType w:val="hybridMultilevel"/>
    <w:tmpl w:val="4E242EB4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972803">
    <w:abstractNumId w:val="3"/>
  </w:num>
  <w:num w:numId="2" w16cid:durableId="1428927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782457">
    <w:abstractNumId w:val="7"/>
  </w:num>
  <w:num w:numId="4" w16cid:durableId="1336835812">
    <w:abstractNumId w:val="6"/>
  </w:num>
  <w:num w:numId="5" w16cid:durableId="908882000">
    <w:abstractNumId w:val="0"/>
  </w:num>
  <w:num w:numId="6" w16cid:durableId="1201938301">
    <w:abstractNumId w:val="2"/>
  </w:num>
  <w:num w:numId="7" w16cid:durableId="1039092138">
    <w:abstractNumId w:val="1"/>
  </w:num>
  <w:num w:numId="8" w16cid:durableId="683628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20"/>
    <w:rsid w:val="00001325"/>
    <w:rsid w:val="00001C3D"/>
    <w:rsid w:val="00002CA2"/>
    <w:rsid w:val="00004804"/>
    <w:rsid w:val="00004F7C"/>
    <w:rsid w:val="00006910"/>
    <w:rsid w:val="00006EE1"/>
    <w:rsid w:val="00006EEC"/>
    <w:rsid w:val="0001001E"/>
    <w:rsid w:val="000100C1"/>
    <w:rsid w:val="00012199"/>
    <w:rsid w:val="00013A58"/>
    <w:rsid w:val="00015C38"/>
    <w:rsid w:val="0002027A"/>
    <w:rsid w:val="00020A1D"/>
    <w:rsid w:val="00020A69"/>
    <w:rsid w:val="00021000"/>
    <w:rsid w:val="0002171B"/>
    <w:rsid w:val="00022DFF"/>
    <w:rsid w:val="00024CDC"/>
    <w:rsid w:val="00024FC5"/>
    <w:rsid w:val="00026845"/>
    <w:rsid w:val="00027307"/>
    <w:rsid w:val="0002739F"/>
    <w:rsid w:val="000305A5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501CB"/>
    <w:rsid w:val="0005071A"/>
    <w:rsid w:val="000507C0"/>
    <w:rsid w:val="00051BA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EDE"/>
    <w:rsid w:val="00080107"/>
    <w:rsid w:val="000803E8"/>
    <w:rsid w:val="0008067E"/>
    <w:rsid w:val="00081033"/>
    <w:rsid w:val="0008136F"/>
    <w:rsid w:val="00082399"/>
    <w:rsid w:val="00083C59"/>
    <w:rsid w:val="00083E06"/>
    <w:rsid w:val="00084726"/>
    <w:rsid w:val="000847FA"/>
    <w:rsid w:val="00084884"/>
    <w:rsid w:val="00084C2E"/>
    <w:rsid w:val="000856C2"/>
    <w:rsid w:val="00086D93"/>
    <w:rsid w:val="00087306"/>
    <w:rsid w:val="00087A09"/>
    <w:rsid w:val="00090433"/>
    <w:rsid w:val="00090778"/>
    <w:rsid w:val="00090A51"/>
    <w:rsid w:val="000913AC"/>
    <w:rsid w:val="000935E4"/>
    <w:rsid w:val="00094657"/>
    <w:rsid w:val="00095469"/>
    <w:rsid w:val="00096196"/>
    <w:rsid w:val="00096A2F"/>
    <w:rsid w:val="00097650"/>
    <w:rsid w:val="0009787F"/>
    <w:rsid w:val="000A0200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1B"/>
    <w:rsid w:val="000D4B7F"/>
    <w:rsid w:val="000D519E"/>
    <w:rsid w:val="000D6D59"/>
    <w:rsid w:val="000E0141"/>
    <w:rsid w:val="000E0290"/>
    <w:rsid w:val="000E2CCB"/>
    <w:rsid w:val="000E4540"/>
    <w:rsid w:val="000E4F66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30276"/>
    <w:rsid w:val="001308B1"/>
    <w:rsid w:val="00132B22"/>
    <w:rsid w:val="00132DCB"/>
    <w:rsid w:val="0013340F"/>
    <w:rsid w:val="0013499E"/>
    <w:rsid w:val="0013518B"/>
    <w:rsid w:val="00141AEE"/>
    <w:rsid w:val="00141DB8"/>
    <w:rsid w:val="00143875"/>
    <w:rsid w:val="00144251"/>
    <w:rsid w:val="0014456B"/>
    <w:rsid w:val="00146564"/>
    <w:rsid w:val="0015062B"/>
    <w:rsid w:val="001507B2"/>
    <w:rsid w:val="0015296D"/>
    <w:rsid w:val="001530C5"/>
    <w:rsid w:val="001535BB"/>
    <w:rsid w:val="00153800"/>
    <w:rsid w:val="00153F23"/>
    <w:rsid w:val="001548AA"/>
    <w:rsid w:val="001552F1"/>
    <w:rsid w:val="001564F4"/>
    <w:rsid w:val="00156853"/>
    <w:rsid w:val="00160AF8"/>
    <w:rsid w:val="00160F07"/>
    <w:rsid w:val="00165899"/>
    <w:rsid w:val="001659FC"/>
    <w:rsid w:val="00165DDC"/>
    <w:rsid w:val="00166A53"/>
    <w:rsid w:val="00171643"/>
    <w:rsid w:val="00171A81"/>
    <w:rsid w:val="00173087"/>
    <w:rsid w:val="00173EB9"/>
    <w:rsid w:val="00174AFC"/>
    <w:rsid w:val="00174D61"/>
    <w:rsid w:val="0017724C"/>
    <w:rsid w:val="00177E81"/>
    <w:rsid w:val="00177F90"/>
    <w:rsid w:val="00180F1B"/>
    <w:rsid w:val="00180F86"/>
    <w:rsid w:val="00180FA1"/>
    <w:rsid w:val="00182E36"/>
    <w:rsid w:val="00182F33"/>
    <w:rsid w:val="00183F4E"/>
    <w:rsid w:val="00183FF6"/>
    <w:rsid w:val="00184862"/>
    <w:rsid w:val="00184E0A"/>
    <w:rsid w:val="00186A89"/>
    <w:rsid w:val="00190874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3AF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6F5"/>
    <w:rsid w:val="00217E5C"/>
    <w:rsid w:val="00217EC1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27AD9"/>
    <w:rsid w:val="0023038E"/>
    <w:rsid w:val="00230640"/>
    <w:rsid w:val="00230883"/>
    <w:rsid w:val="00234858"/>
    <w:rsid w:val="00235CA2"/>
    <w:rsid w:val="002363CB"/>
    <w:rsid w:val="00236570"/>
    <w:rsid w:val="0023768E"/>
    <w:rsid w:val="002378DC"/>
    <w:rsid w:val="002410CF"/>
    <w:rsid w:val="00243C26"/>
    <w:rsid w:val="0024429D"/>
    <w:rsid w:val="00250035"/>
    <w:rsid w:val="002516B1"/>
    <w:rsid w:val="00252376"/>
    <w:rsid w:val="00254CC2"/>
    <w:rsid w:val="002560A6"/>
    <w:rsid w:val="002560C6"/>
    <w:rsid w:val="002565EB"/>
    <w:rsid w:val="00256E35"/>
    <w:rsid w:val="002575AE"/>
    <w:rsid w:val="00257C41"/>
    <w:rsid w:val="00260924"/>
    <w:rsid w:val="002609C6"/>
    <w:rsid w:val="00261458"/>
    <w:rsid w:val="0026173F"/>
    <w:rsid w:val="00261A80"/>
    <w:rsid w:val="0026201C"/>
    <w:rsid w:val="0026241F"/>
    <w:rsid w:val="00263285"/>
    <w:rsid w:val="00263556"/>
    <w:rsid w:val="002637E2"/>
    <w:rsid w:val="0026417E"/>
    <w:rsid w:val="00270603"/>
    <w:rsid w:val="00270DD6"/>
    <w:rsid w:val="0027162E"/>
    <w:rsid w:val="00271C1D"/>
    <w:rsid w:val="0027278B"/>
    <w:rsid w:val="0027297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4153"/>
    <w:rsid w:val="00284DB3"/>
    <w:rsid w:val="00285AC2"/>
    <w:rsid w:val="00285BAF"/>
    <w:rsid w:val="00286584"/>
    <w:rsid w:val="00290541"/>
    <w:rsid w:val="00290DB1"/>
    <w:rsid w:val="00291C47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C7B2E"/>
    <w:rsid w:val="002D36A2"/>
    <w:rsid w:val="002D39EB"/>
    <w:rsid w:val="002D515A"/>
    <w:rsid w:val="002D5384"/>
    <w:rsid w:val="002D561D"/>
    <w:rsid w:val="002D67BF"/>
    <w:rsid w:val="002E037E"/>
    <w:rsid w:val="002E047C"/>
    <w:rsid w:val="002E0537"/>
    <w:rsid w:val="002E0A44"/>
    <w:rsid w:val="002E1F56"/>
    <w:rsid w:val="002E248A"/>
    <w:rsid w:val="002E2C0D"/>
    <w:rsid w:val="002E3130"/>
    <w:rsid w:val="002E31B1"/>
    <w:rsid w:val="002E3223"/>
    <w:rsid w:val="002E3F39"/>
    <w:rsid w:val="002E50D7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103B5"/>
    <w:rsid w:val="0031066E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5E04"/>
    <w:rsid w:val="003261F9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501BC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639D6"/>
    <w:rsid w:val="003642ED"/>
    <w:rsid w:val="00364B0E"/>
    <w:rsid w:val="0036541E"/>
    <w:rsid w:val="00365A6A"/>
    <w:rsid w:val="003668D1"/>
    <w:rsid w:val="00367AAB"/>
    <w:rsid w:val="00367AB7"/>
    <w:rsid w:val="00370B20"/>
    <w:rsid w:val="00370C11"/>
    <w:rsid w:val="00372509"/>
    <w:rsid w:val="00373C9F"/>
    <w:rsid w:val="00375F7B"/>
    <w:rsid w:val="003764D8"/>
    <w:rsid w:val="00380506"/>
    <w:rsid w:val="0038111A"/>
    <w:rsid w:val="00382746"/>
    <w:rsid w:val="00382B1A"/>
    <w:rsid w:val="00383934"/>
    <w:rsid w:val="00383B2B"/>
    <w:rsid w:val="003846EA"/>
    <w:rsid w:val="003847E4"/>
    <w:rsid w:val="00386E0C"/>
    <w:rsid w:val="003872A0"/>
    <w:rsid w:val="00390BF6"/>
    <w:rsid w:val="003924C6"/>
    <w:rsid w:val="00392FE1"/>
    <w:rsid w:val="0039422C"/>
    <w:rsid w:val="00394770"/>
    <w:rsid w:val="00394A11"/>
    <w:rsid w:val="003A09B5"/>
    <w:rsid w:val="003A0A4D"/>
    <w:rsid w:val="003A15EC"/>
    <w:rsid w:val="003A1780"/>
    <w:rsid w:val="003A3A79"/>
    <w:rsid w:val="003A3C44"/>
    <w:rsid w:val="003A45DB"/>
    <w:rsid w:val="003A4798"/>
    <w:rsid w:val="003A59F2"/>
    <w:rsid w:val="003A5D8E"/>
    <w:rsid w:val="003A5F11"/>
    <w:rsid w:val="003A63CB"/>
    <w:rsid w:val="003A650B"/>
    <w:rsid w:val="003A6D15"/>
    <w:rsid w:val="003A7781"/>
    <w:rsid w:val="003B391B"/>
    <w:rsid w:val="003B4EA6"/>
    <w:rsid w:val="003B5A4C"/>
    <w:rsid w:val="003B66E2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4532"/>
    <w:rsid w:val="003E4C10"/>
    <w:rsid w:val="003E4E4B"/>
    <w:rsid w:val="003E5984"/>
    <w:rsid w:val="003E603F"/>
    <w:rsid w:val="003E6417"/>
    <w:rsid w:val="003E6B5F"/>
    <w:rsid w:val="003F02E2"/>
    <w:rsid w:val="003F03D4"/>
    <w:rsid w:val="003F09DC"/>
    <w:rsid w:val="003F175E"/>
    <w:rsid w:val="003F22A3"/>
    <w:rsid w:val="003F2399"/>
    <w:rsid w:val="003F278A"/>
    <w:rsid w:val="003F40BE"/>
    <w:rsid w:val="003F4692"/>
    <w:rsid w:val="003F6062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7391"/>
    <w:rsid w:val="00411153"/>
    <w:rsid w:val="004124E5"/>
    <w:rsid w:val="00414EFF"/>
    <w:rsid w:val="00415844"/>
    <w:rsid w:val="00415EA7"/>
    <w:rsid w:val="00416F97"/>
    <w:rsid w:val="00417D14"/>
    <w:rsid w:val="004207AA"/>
    <w:rsid w:val="00424748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34EA"/>
    <w:rsid w:val="00453BFD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48DA"/>
    <w:rsid w:val="00475FB3"/>
    <w:rsid w:val="00476A37"/>
    <w:rsid w:val="004771E7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2540"/>
    <w:rsid w:val="00493499"/>
    <w:rsid w:val="0049379C"/>
    <w:rsid w:val="00494835"/>
    <w:rsid w:val="00495B48"/>
    <w:rsid w:val="004972FE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EC"/>
    <w:rsid w:val="004C3176"/>
    <w:rsid w:val="004C34D5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93D"/>
    <w:rsid w:val="004C7B2C"/>
    <w:rsid w:val="004D1850"/>
    <w:rsid w:val="004D195A"/>
    <w:rsid w:val="004D2023"/>
    <w:rsid w:val="004D3484"/>
    <w:rsid w:val="004D3BC9"/>
    <w:rsid w:val="004D5EAA"/>
    <w:rsid w:val="004D77C0"/>
    <w:rsid w:val="004E03FF"/>
    <w:rsid w:val="004E16A1"/>
    <w:rsid w:val="004E3972"/>
    <w:rsid w:val="004E4D03"/>
    <w:rsid w:val="004E5192"/>
    <w:rsid w:val="004E65CA"/>
    <w:rsid w:val="004E6C96"/>
    <w:rsid w:val="004E7321"/>
    <w:rsid w:val="004F108E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7747"/>
    <w:rsid w:val="00520062"/>
    <w:rsid w:val="00520581"/>
    <w:rsid w:val="005214CD"/>
    <w:rsid w:val="00521BE8"/>
    <w:rsid w:val="00521C54"/>
    <w:rsid w:val="00522867"/>
    <w:rsid w:val="0052312E"/>
    <w:rsid w:val="0052320C"/>
    <w:rsid w:val="00524140"/>
    <w:rsid w:val="00524437"/>
    <w:rsid w:val="00524997"/>
    <w:rsid w:val="00525A04"/>
    <w:rsid w:val="00526A6C"/>
    <w:rsid w:val="005270EE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05F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2D0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3559"/>
    <w:rsid w:val="005637F9"/>
    <w:rsid w:val="00563D78"/>
    <w:rsid w:val="005640F3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BD1"/>
    <w:rsid w:val="00577C75"/>
    <w:rsid w:val="005827F6"/>
    <w:rsid w:val="0058299A"/>
    <w:rsid w:val="00583108"/>
    <w:rsid w:val="005831A4"/>
    <w:rsid w:val="00583476"/>
    <w:rsid w:val="0058436D"/>
    <w:rsid w:val="00584DA9"/>
    <w:rsid w:val="005852E1"/>
    <w:rsid w:val="005858FE"/>
    <w:rsid w:val="00586349"/>
    <w:rsid w:val="00586978"/>
    <w:rsid w:val="00591627"/>
    <w:rsid w:val="00592B07"/>
    <w:rsid w:val="00593E2C"/>
    <w:rsid w:val="00593F9F"/>
    <w:rsid w:val="00594CF9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8CD"/>
    <w:rsid w:val="005A17A0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58"/>
    <w:rsid w:val="005B10E4"/>
    <w:rsid w:val="005B13BF"/>
    <w:rsid w:val="005B2558"/>
    <w:rsid w:val="005B2CE6"/>
    <w:rsid w:val="005B3783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389"/>
    <w:rsid w:val="005C6CE4"/>
    <w:rsid w:val="005C775F"/>
    <w:rsid w:val="005D0513"/>
    <w:rsid w:val="005D07C2"/>
    <w:rsid w:val="005D0E8D"/>
    <w:rsid w:val="005D1077"/>
    <w:rsid w:val="005D2AED"/>
    <w:rsid w:val="005D34BB"/>
    <w:rsid w:val="005D36D2"/>
    <w:rsid w:val="005D47B8"/>
    <w:rsid w:val="005D6238"/>
    <w:rsid w:val="005D7182"/>
    <w:rsid w:val="005D7984"/>
    <w:rsid w:val="005D79B7"/>
    <w:rsid w:val="005E0C3C"/>
    <w:rsid w:val="005E41AF"/>
    <w:rsid w:val="005E4EAC"/>
    <w:rsid w:val="005E6BF3"/>
    <w:rsid w:val="005F0075"/>
    <w:rsid w:val="005F0520"/>
    <w:rsid w:val="005F1BAD"/>
    <w:rsid w:val="005F335F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377DA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6071B"/>
    <w:rsid w:val="00662FAF"/>
    <w:rsid w:val="00662FD7"/>
    <w:rsid w:val="00662FD8"/>
    <w:rsid w:val="00663A46"/>
    <w:rsid w:val="00663A6C"/>
    <w:rsid w:val="0066404D"/>
    <w:rsid w:val="006646B4"/>
    <w:rsid w:val="00664FBB"/>
    <w:rsid w:val="00665F3C"/>
    <w:rsid w:val="006668FC"/>
    <w:rsid w:val="00666AD8"/>
    <w:rsid w:val="00666D52"/>
    <w:rsid w:val="0066771E"/>
    <w:rsid w:val="00671BC4"/>
    <w:rsid w:val="00672C52"/>
    <w:rsid w:val="00673270"/>
    <w:rsid w:val="00673BAB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5B5"/>
    <w:rsid w:val="006C21B0"/>
    <w:rsid w:val="006C3AAD"/>
    <w:rsid w:val="006C54E0"/>
    <w:rsid w:val="006C5A2E"/>
    <w:rsid w:val="006C5B09"/>
    <w:rsid w:val="006C6AAA"/>
    <w:rsid w:val="006C6F8A"/>
    <w:rsid w:val="006C7007"/>
    <w:rsid w:val="006C788A"/>
    <w:rsid w:val="006D0058"/>
    <w:rsid w:val="006D036C"/>
    <w:rsid w:val="006D119D"/>
    <w:rsid w:val="006D38DB"/>
    <w:rsid w:val="006D501C"/>
    <w:rsid w:val="006D7029"/>
    <w:rsid w:val="006D71C4"/>
    <w:rsid w:val="006D7493"/>
    <w:rsid w:val="006E36A1"/>
    <w:rsid w:val="006E3E23"/>
    <w:rsid w:val="006E5E78"/>
    <w:rsid w:val="006E6382"/>
    <w:rsid w:val="006F0C7F"/>
    <w:rsid w:val="006F0E9C"/>
    <w:rsid w:val="006F1866"/>
    <w:rsid w:val="006F1D6C"/>
    <w:rsid w:val="006F22ED"/>
    <w:rsid w:val="006F250B"/>
    <w:rsid w:val="006F2D16"/>
    <w:rsid w:val="006F6C68"/>
    <w:rsid w:val="006F6FE6"/>
    <w:rsid w:val="007003B0"/>
    <w:rsid w:val="00701AAC"/>
    <w:rsid w:val="007037BF"/>
    <w:rsid w:val="00703D59"/>
    <w:rsid w:val="00705A3C"/>
    <w:rsid w:val="00706E9F"/>
    <w:rsid w:val="007129B3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93E"/>
    <w:rsid w:val="00727A48"/>
    <w:rsid w:val="00727DCA"/>
    <w:rsid w:val="00730455"/>
    <w:rsid w:val="00731672"/>
    <w:rsid w:val="00732133"/>
    <w:rsid w:val="0073430E"/>
    <w:rsid w:val="00734FA9"/>
    <w:rsid w:val="0074061F"/>
    <w:rsid w:val="00740E89"/>
    <w:rsid w:val="00740F62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8EB"/>
    <w:rsid w:val="00763DE1"/>
    <w:rsid w:val="0076417D"/>
    <w:rsid w:val="007648D0"/>
    <w:rsid w:val="00764BE1"/>
    <w:rsid w:val="0076546D"/>
    <w:rsid w:val="00767522"/>
    <w:rsid w:val="00767936"/>
    <w:rsid w:val="00767F0A"/>
    <w:rsid w:val="00770DBC"/>
    <w:rsid w:val="007716B9"/>
    <w:rsid w:val="00771AAF"/>
    <w:rsid w:val="007721EE"/>
    <w:rsid w:val="00773112"/>
    <w:rsid w:val="0077479A"/>
    <w:rsid w:val="00774ACC"/>
    <w:rsid w:val="007771D2"/>
    <w:rsid w:val="007817D2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178E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2C4"/>
    <w:rsid w:val="007A387A"/>
    <w:rsid w:val="007A3D43"/>
    <w:rsid w:val="007A423E"/>
    <w:rsid w:val="007A43C5"/>
    <w:rsid w:val="007A66BF"/>
    <w:rsid w:val="007A6842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938"/>
    <w:rsid w:val="007C2552"/>
    <w:rsid w:val="007C27D6"/>
    <w:rsid w:val="007C3958"/>
    <w:rsid w:val="007C54C2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434F"/>
    <w:rsid w:val="008054FD"/>
    <w:rsid w:val="00805FE0"/>
    <w:rsid w:val="008060C9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3355"/>
    <w:rsid w:val="00834B51"/>
    <w:rsid w:val="00836722"/>
    <w:rsid w:val="00840C6F"/>
    <w:rsid w:val="00842BDA"/>
    <w:rsid w:val="00843580"/>
    <w:rsid w:val="00844E18"/>
    <w:rsid w:val="00845FFB"/>
    <w:rsid w:val="00846471"/>
    <w:rsid w:val="00850AAD"/>
    <w:rsid w:val="00850E54"/>
    <w:rsid w:val="00852ABD"/>
    <w:rsid w:val="00853691"/>
    <w:rsid w:val="0085533C"/>
    <w:rsid w:val="00862FDA"/>
    <w:rsid w:val="00863261"/>
    <w:rsid w:val="00863DB8"/>
    <w:rsid w:val="00865238"/>
    <w:rsid w:val="00865480"/>
    <w:rsid w:val="00865F2E"/>
    <w:rsid w:val="00866BCE"/>
    <w:rsid w:val="00866D2E"/>
    <w:rsid w:val="00872492"/>
    <w:rsid w:val="00872D56"/>
    <w:rsid w:val="0087350E"/>
    <w:rsid w:val="00874033"/>
    <w:rsid w:val="008765B6"/>
    <w:rsid w:val="00876BBC"/>
    <w:rsid w:val="008770E2"/>
    <w:rsid w:val="008772B5"/>
    <w:rsid w:val="00877FCF"/>
    <w:rsid w:val="0088035B"/>
    <w:rsid w:val="008814D2"/>
    <w:rsid w:val="00881FF6"/>
    <w:rsid w:val="00882E26"/>
    <w:rsid w:val="008857FD"/>
    <w:rsid w:val="00885A07"/>
    <w:rsid w:val="00885D64"/>
    <w:rsid w:val="00885FDC"/>
    <w:rsid w:val="00886845"/>
    <w:rsid w:val="00886854"/>
    <w:rsid w:val="008874C5"/>
    <w:rsid w:val="00890861"/>
    <w:rsid w:val="008909BE"/>
    <w:rsid w:val="008911D5"/>
    <w:rsid w:val="00891618"/>
    <w:rsid w:val="0089164B"/>
    <w:rsid w:val="00891EBB"/>
    <w:rsid w:val="008935A1"/>
    <w:rsid w:val="00894B4D"/>
    <w:rsid w:val="0089586A"/>
    <w:rsid w:val="00895DAA"/>
    <w:rsid w:val="0089687E"/>
    <w:rsid w:val="00896F93"/>
    <w:rsid w:val="008A067E"/>
    <w:rsid w:val="008A0E52"/>
    <w:rsid w:val="008A15D0"/>
    <w:rsid w:val="008A343C"/>
    <w:rsid w:val="008A3F5C"/>
    <w:rsid w:val="008A44ED"/>
    <w:rsid w:val="008A53E3"/>
    <w:rsid w:val="008A6001"/>
    <w:rsid w:val="008A6BDB"/>
    <w:rsid w:val="008A7482"/>
    <w:rsid w:val="008A75F7"/>
    <w:rsid w:val="008B0751"/>
    <w:rsid w:val="008B0968"/>
    <w:rsid w:val="008B1764"/>
    <w:rsid w:val="008B177F"/>
    <w:rsid w:val="008B20B4"/>
    <w:rsid w:val="008B3C95"/>
    <w:rsid w:val="008B43A9"/>
    <w:rsid w:val="008B44D4"/>
    <w:rsid w:val="008B4874"/>
    <w:rsid w:val="008B48F8"/>
    <w:rsid w:val="008B4984"/>
    <w:rsid w:val="008B5AE4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499E"/>
    <w:rsid w:val="008D58F8"/>
    <w:rsid w:val="008D5FA3"/>
    <w:rsid w:val="008D605A"/>
    <w:rsid w:val="008D6777"/>
    <w:rsid w:val="008D6BF3"/>
    <w:rsid w:val="008D6C6E"/>
    <w:rsid w:val="008D7F26"/>
    <w:rsid w:val="008E03F4"/>
    <w:rsid w:val="008E052C"/>
    <w:rsid w:val="008E06BA"/>
    <w:rsid w:val="008E0DA2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E2C"/>
    <w:rsid w:val="008F4F2C"/>
    <w:rsid w:val="008F70E4"/>
    <w:rsid w:val="00900FE6"/>
    <w:rsid w:val="0090145D"/>
    <w:rsid w:val="0090247B"/>
    <w:rsid w:val="00902843"/>
    <w:rsid w:val="009028BE"/>
    <w:rsid w:val="00903A00"/>
    <w:rsid w:val="00904048"/>
    <w:rsid w:val="009041EA"/>
    <w:rsid w:val="00905032"/>
    <w:rsid w:val="009050E1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82E"/>
    <w:rsid w:val="00931A45"/>
    <w:rsid w:val="00932060"/>
    <w:rsid w:val="00933CAB"/>
    <w:rsid w:val="00933EAE"/>
    <w:rsid w:val="009341B2"/>
    <w:rsid w:val="00934F9F"/>
    <w:rsid w:val="00935F51"/>
    <w:rsid w:val="0093658F"/>
    <w:rsid w:val="009373CA"/>
    <w:rsid w:val="00940369"/>
    <w:rsid w:val="0094330B"/>
    <w:rsid w:val="009438EB"/>
    <w:rsid w:val="00943A57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5BD"/>
    <w:rsid w:val="00954AB2"/>
    <w:rsid w:val="00955FC5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632"/>
    <w:rsid w:val="00965E0D"/>
    <w:rsid w:val="0096700C"/>
    <w:rsid w:val="009671B1"/>
    <w:rsid w:val="00967382"/>
    <w:rsid w:val="00967FB7"/>
    <w:rsid w:val="00970C78"/>
    <w:rsid w:val="00972CCF"/>
    <w:rsid w:val="00973E0C"/>
    <w:rsid w:val="0097468C"/>
    <w:rsid w:val="00974BBB"/>
    <w:rsid w:val="009750D4"/>
    <w:rsid w:val="009763DC"/>
    <w:rsid w:val="00977CC4"/>
    <w:rsid w:val="009815C4"/>
    <w:rsid w:val="00981B27"/>
    <w:rsid w:val="00981D20"/>
    <w:rsid w:val="00981E59"/>
    <w:rsid w:val="00982C7F"/>
    <w:rsid w:val="0098319A"/>
    <w:rsid w:val="009854B1"/>
    <w:rsid w:val="00985C6C"/>
    <w:rsid w:val="00991B53"/>
    <w:rsid w:val="00991B70"/>
    <w:rsid w:val="009926DD"/>
    <w:rsid w:val="00993C40"/>
    <w:rsid w:val="00995619"/>
    <w:rsid w:val="009958DA"/>
    <w:rsid w:val="009974A6"/>
    <w:rsid w:val="009975CE"/>
    <w:rsid w:val="009A0B99"/>
    <w:rsid w:val="009A0C78"/>
    <w:rsid w:val="009A2E74"/>
    <w:rsid w:val="009A2F37"/>
    <w:rsid w:val="009A5997"/>
    <w:rsid w:val="009A5F81"/>
    <w:rsid w:val="009A70F4"/>
    <w:rsid w:val="009B0F5C"/>
    <w:rsid w:val="009B2664"/>
    <w:rsid w:val="009B29A3"/>
    <w:rsid w:val="009B3620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1D17"/>
    <w:rsid w:val="009D29EB"/>
    <w:rsid w:val="009D2C96"/>
    <w:rsid w:val="009D360F"/>
    <w:rsid w:val="009D614C"/>
    <w:rsid w:val="009D63A4"/>
    <w:rsid w:val="009D6CC7"/>
    <w:rsid w:val="009D6E9C"/>
    <w:rsid w:val="009E0825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1540"/>
    <w:rsid w:val="00A017AF"/>
    <w:rsid w:val="00A018EC"/>
    <w:rsid w:val="00A039C0"/>
    <w:rsid w:val="00A0733A"/>
    <w:rsid w:val="00A078C7"/>
    <w:rsid w:val="00A1217E"/>
    <w:rsid w:val="00A12C83"/>
    <w:rsid w:val="00A170A1"/>
    <w:rsid w:val="00A17250"/>
    <w:rsid w:val="00A17AD0"/>
    <w:rsid w:val="00A17C6D"/>
    <w:rsid w:val="00A20F81"/>
    <w:rsid w:val="00A231ED"/>
    <w:rsid w:val="00A23571"/>
    <w:rsid w:val="00A23660"/>
    <w:rsid w:val="00A238B1"/>
    <w:rsid w:val="00A2416E"/>
    <w:rsid w:val="00A25B2D"/>
    <w:rsid w:val="00A25DCF"/>
    <w:rsid w:val="00A26F20"/>
    <w:rsid w:val="00A31188"/>
    <w:rsid w:val="00A321C6"/>
    <w:rsid w:val="00A32294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F03"/>
    <w:rsid w:val="00A37373"/>
    <w:rsid w:val="00A407F0"/>
    <w:rsid w:val="00A41653"/>
    <w:rsid w:val="00A41DC9"/>
    <w:rsid w:val="00A4226E"/>
    <w:rsid w:val="00A4363B"/>
    <w:rsid w:val="00A467FD"/>
    <w:rsid w:val="00A4697B"/>
    <w:rsid w:val="00A50707"/>
    <w:rsid w:val="00A5124D"/>
    <w:rsid w:val="00A51362"/>
    <w:rsid w:val="00A52456"/>
    <w:rsid w:val="00A5398A"/>
    <w:rsid w:val="00A54504"/>
    <w:rsid w:val="00A54CFB"/>
    <w:rsid w:val="00A54ED5"/>
    <w:rsid w:val="00A54F51"/>
    <w:rsid w:val="00A5568D"/>
    <w:rsid w:val="00A557E6"/>
    <w:rsid w:val="00A55B7B"/>
    <w:rsid w:val="00A55ED5"/>
    <w:rsid w:val="00A570B2"/>
    <w:rsid w:val="00A57D85"/>
    <w:rsid w:val="00A607D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15D"/>
    <w:rsid w:val="00A802B9"/>
    <w:rsid w:val="00A8069A"/>
    <w:rsid w:val="00A820A5"/>
    <w:rsid w:val="00A82DA2"/>
    <w:rsid w:val="00A82DDA"/>
    <w:rsid w:val="00A83991"/>
    <w:rsid w:val="00A83BBD"/>
    <w:rsid w:val="00A848EF"/>
    <w:rsid w:val="00A85C18"/>
    <w:rsid w:val="00A86DBE"/>
    <w:rsid w:val="00A87DB3"/>
    <w:rsid w:val="00A9028C"/>
    <w:rsid w:val="00A904AD"/>
    <w:rsid w:val="00A906D7"/>
    <w:rsid w:val="00A906E9"/>
    <w:rsid w:val="00A90FB9"/>
    <w:rsid w:val="00A921F7"/>
    <w:rsid w:val="00A92AF4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B02C6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19FA"/>
    <w:rsid w:val="00AC1FC2"/>
    <w:rsid w:val="00AC2062"/>
    <w:rsid w:val="00AC3078"/>
    <w:rsid w:val="00AC452E"/>
    <w:rsid w:val="00AC5B28"/>
    <w:rsid w:val="00AD0362"/>
    <w:rsid w:val="00AD2751"/>
    <w:rsid w:val="00AD2C18"/>
    <w:rsid w:val="00AD2D02"/>
    <w:rsid w:val="00AD6231"/>
    <w:rsid w:val="00AD6B2E"/>
    <w:rsid w:val="00AD70B2"/>
    <w:rsid w:val="00AE092F"/>
    <w:rsid w:val="00AE1382"/>
    <w:rsid w:val="00AE30CD"/>
    <w:rsid w:val="00AE3A5F"/>
    <w:rsid w:val="00AE6756"/>
    <w:rsid w:val="00AF0226"/>
    <w:rsid w:val="00AF190D"/>
    <w:rsid w:val="00AF6778"/>
    <w:rsid w:val="00AF69E8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288"/>
    <w:rsid w:val="00B20EF4"/>
    <w:rsid w:val="00B22F8D"/>
    <w:rsid w:val="00B24760"/>
    <w:rsid w:val="00B267BC"/>
    <w:rsid w:val="00B26928"/>
    <w:rsid w:val="00B27C8B"/>
    <w:rsid w:val="00B3019C"/>
    <w:rsid w:val="00B312C3"/>
    <w:rsid w:val="00B31517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45D1"/>
    <w:rsid w:val="00B57682"/>
    <w:rsid w:val="00B62635"/>
    <w:rsid w:val="00B62776"/>
    <w:rsid w:val="00B634B5"/>
    <w:rsid w:val="00B6538C"/>
    <w:rsid w:val="00B6570C"/>
    <w:rsid w:val="00B658C9"/>
    <w:rsid w:val="00B6656E"/>
    <w:rsid w:val="00B67792"/>
    <w:rsid w:val="00B70196"/>
    <w:rsid w:val="00B70725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2883"/>
    <w:rsid w:val="00B83162"/>
    <w:rsid w:val="00B83482"/>
    <w:rsid w:val="00B84383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497"/>
    <w:rsid w:val="00BB1600"/>
    <w:rsid w:val="00BB1CE6"/>
    <w:rsid w:val="00BB2CD0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19D8"/>
    <w:rsid w:val="00BD252C"/>
    <w:rsid w:val="00BD2D57"/>
    <w:rsid w:val="00BD314E"/>
    <w:rsid w:val="00BD660A"/>
    <w:rsid w:val="00BD73BE"/>
    <w:rsid w:val="00BD7495"/>
    <w:rsid w:val="00BD7830"/>
    <w:rsid w:val="00BE0370"/>
    <w:rsid w:val="00BE15AE"/>
    <w:rsid w:val="00BE38EE"/>
    <w:rsid w:val="00BE3E3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6767"/>
    <w:rsid w:val="00BF7082"/>
    <w:rsid w:val="00BF771E"/>
    <w:rsid w:val="00C0023C"/>
    <w:rsid w:val="00C02F56"/>
    <w:rsid w:val="00C02FA2"/>
    <w:rsid w:val="00C034A8"/>
    <w:rsid w:val="00C03DA0"/>
    <w:rsid w:val="00C04BCA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8C7"/>
    <w:rsid w:val="00C21DDD"/>
    <w:rsid w:val="00C21F59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7D7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7ACE"/>
    <w:rsid w:val="00C61794"/>
    <w:rsid w:val="00C61BA7"/>
    <w:rsid w:val="00C61D1C"/>
    <w:rsid w:val="00C626BB"/>
    <w:rsid w:val="00C631BD"/>
    <w:rsid w:val="00C635CE"/>
    <w:rsid w:val="00C64765"/>
    <w:rsid w:val="00C64B90"/>
    <w:rsid w:val="00C65115"/>
    <w:rsid w:val="00C65150"/>
    <w:rsid w:val="00C651E4"/>
    <w:rsid w:val="00C6598C"/>
    <w:rsid w:val="00C66B05"/>
    <w:rsid w:val="00C67568"/>
    <w:rsid w:val="00C67AE2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428E"/>
    <w:rsid w:val="00C854F2"/>
    <w:rsid w:val="00C85DB3"/>
    <w:rsid w:val="00C875EF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5E0E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0CA9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42A1"/>
    <w:rsid w:val="00CD4501"/>
    <w:rsid w:val="00CD4BED"/>
    <w:rsid w:val="00CD4DF2"/>
    <w:rsid w:val="00CD5E50"/>
    <w:rsid w:val="00CD6EA3"/>
    <w:rsid w:val="00CD79A7"/>
    <w:rsid w:val="00CE0662"/>
    <w:rsid w:val="00CE0CCA"/>
    <w:rsid w:val="00CE2F53"/>
    <w:rsid w:val="00CE440A"/>
    <w:rsid w:val="00CE620B"/>
    <w:rsid w:val="00CE686C"/>
    <w:rsid w:val="00CE687C"/>
    <w:rsid w:val="00CE743C"/>
    <w:rsid w:val="00CF0D83"/>
    <w:rsid w:val="00CF2C92"/>
    <w:rsid w:val="00CF4270"/>
    <w:rsid w:val="00CF5842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1F3C"/>
    <w:rsid w:val="00D120B6"/>
    <w:rsid w:val="00D1224B"/>
    <w:rsid w:val="00D13C45"/>
    <w:rsid w:val="00D1463B"/>
    <w:rsid w:val="00D147F0"/>
    <w:rsid w:val="00D1524B"/>
    <w:rsid w:val="00D17DDB"/>
    <w:rsid w:val="00D20175"/>
    <w:rsid w:val="00D22206"/>
    <w:rsid w:val="00D2263D"/>
    <w:rsid w:val="00D2598A"/>
    <w:rsid w:val="00D262EA"/>
    <w:rsid w:val="00D26367"/>
    <w:rsid w:val="00D26C07"/>
    <w:rsid w:val="00D27101"/>
    <w:rsid w:val="00D273B9"/>
    <w:rsid w:val="00D307DC"/>
    <w:rsid w:val="00D31861"/>
    <w:rsid w:val="00D31C51"/>
    <w:rsid w:val="00D31F1A"/>
    <w:rsid w:val="00D32E21"/>
    <w:rsid w:val="00D33437"/>
    <w:rsid w:val="00D33566"/>
    <w:rsid w:val="00D34541"/>
    <w:rsid w:val="00D36484"/>
    <w:rsid w:val="00D3709A"/>
    <w:rsid w:val="00D3730B"/>
    <w:rsid w:val="00D37604"/>
    <w:rsid w:val="00D37DFA"/>
    <w:rsid w:val="00D407DC"/>
    <w:rsid w:val="00D40854"/>
    <w:rsid w:val="00D40F37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5481"/>
    <w:rsid w:val="00D5675F"/>
    <w:rsid w:val="00D60339"/>
    <w:rsid w:val="00D60A31"/>
    <w:rsid w:val="00D6134A"/>
    <w:rsid w:val="00D62159"/>
    <w:rsid w:val="00D64C59"/>
    <w:rsid w:val="00D64D34"/>
    <w:rsid w:val="00D658BE"/>
    <w:rsid w:val="00D65911"/>
    <w:rsid w:val="00D67479"/>
    <w:rsid w:val="00D67807"/>
    <w:rsid w:val="00D714B9"/>
    <w:rsid w:val="00D7159E"/>
    <w:rsid w:val="00D71C59"/>
    <w:rsid w:val="00D729CD"/>
    <w:rsid w:val="00D72BCF"/>
    <w:rsid w:val="00D7419A"/>
    <w:rsid w:val="00D7448B"/>
    <w:rsid w:val="00D75CEC"/>
    <w:rsid w:val="00D77207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2FCA"/>
    <w:rsid w:val="00D9514D"/>
    <w:rsid w:val="00D95A27"/>
    <w:rsid w:val="00DA0823"/>
    <w:rsid w:val="00DA1CC4"/>
    <w:rsid w:val="00DA1D03"/>
    <w:rsid w:val="00DA317B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7B6F"/>
    <w:rsid w:val="00DB7C8F"/>
    <w:rsid w:val="00DC1736"/>
    <w:rsid w:val="00DC21AC"/>
    <w:rsid w:val="00DC43DF"/>
    <w:rsid w:val="00DC5796"/>
    <w:rsid w:val="00DC61E7"/>
    <w:rsid w:val="00DC700C"/>
    <w:rsid w:val="00DC7336"/>
    <w:rsid w:val="00DC7D0C"/>
    <w:rsid w:val="00DD0379"/>
    <w:rsid w:val="00DD182E"/>
    <w:rsid w:val="00DD1F9F"/>
    <w:rsid w:val="00DD2763"/>
    <w:rsid w:val="00DD2DD9"/>
    <w:rsid w:val="00DD3806"/>
    <w:rsid w:val="00DD3A37"/>
    <w:rsid w:val="00DD47DE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648C"/>
    <w:rsid w:val="00E06DC0"/>
    <w:rsid w:val="00E07134"/>
    <w:rsid w:val="00E07617"/>
    <w:rsid w:val="00E076CA"/>
    <w:rsid w:val="00E11454"/>
    <w:rsid w:val="00E11DBB"/>
    <w:rsid w:val="00E12084"/>
    <w:rsid w:val="00E12F62"/>
    <w:rsid w:val="00E130C6"/>
    <w:rsid w:val="00E161ED"/>
    <w:rsid w:val="00E16C33"/>
    <w:rsid w:val="00E17B94"/>
    <w:rsid w:val="00E20767"/>
    <w:rsid w:val="00E22554"/>
    <w:rsid w:val="00E22C09"/>
    <w:rsid w:val="00E22DBF"/>
    <w:rsid w:val="00E23BC6"/>
    <w:rsid w:val="00E23DE5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2C2B"/>
    <w:rsid w:val="00E3375D"/>
    <w:rsid w:val="00E3411E"/>
    <w:rsid w:val="00E3608A"/>
    <w:rsid w:val="00E36B08"/>
    <w:rsid w:val="00E41847"/>
    <w:rsid w:val="00E43332"/>
    <w:rsid w:val="00E43439"/>
    <w:rsid w:val="00E46426"/>
    <w:rsid w:val="00E466F2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5987"/>
    <w:rsid w:val="00EC7AE6"/>
    <w:rsid w:val="00ED1538"/>
    <w:rsid w:val="00ED26CA"/>
    <w:rsid w:val="00ED2B3C"/>
    <w:rsid w:val="00ED2D68"/>
    <w:rsid w:val="00ED5511"/>
    <w:rsid w:val="00ED6D08"/>
    <w:rsid w:val="00ED6E66"/>
    <w:rsid w:val="00EE1199"/>
    <w:rsid w:val="00EE141F"/>
    <w:rsid w:val="00EE2FDD"/>
    <w:rsid w:val="00EE3446"/>
    <w:rsid w:val="00EE557F"/>
    <w:rsid w:val="00EE5913"/>
    <w:rsid w:val="00EE76E6"/>
    <w:rsid w:val="00EE7DBC"/>
    <w:rsid w:val="00EF0170"/>
    <w:rsid w:val="00EF071E"/>
    <w:rsid w:val="00EF2502"/>
    <w:rsid w:val="00EF3600"/>
    <w:rsid w:val="00EF65EB"/>
    <w:rsid w:val="00EF72DC"/>
    <w:rsid w:val="00F0005F"/>
    <w:rsid w:val="00F02CC4"/>
    <w:rsid w:val="00F05875"/>
    <w:rsid w:val="00F07039"/>
    <w:rsid w:val="00F07E71"/>
    <w:rsid w:val="00F11673"/>
    <w:rsid w:val="00F15019"/>
    <w:rsid w:val="00F15035"/>
    <w:rsid w:val="00F16498"/>
    <w:rsid w:val="00F16F80"/>
    <w:rsid w:val="00F175D6"/>
    <w:rsid w:val="00F17B8B"/>
    <w:rsid w:val="00F21132"/>
    <w:rsid w:val="00F2269E"/>
    <w:rsid w:val="00F22D32"/>
    <w:rsid w:val="00F230A1"/>
    <w:rsid w:val="00F23C3F"/>
    <w:rsid w:val="00F2415A"/>
    <w:rsid w:val="00F24C41"/>
    <w:rsid w:val="00F24F16"/>
    <w:rsid w:val="00F25001"/>
    <w:rsid w:val="00F26948"/>
    <w:rsid w:val="00F278F8"/>
    <w:rsid w:val="00F27F3D"/>
    <w:rsid w:val="00F3011D"/>
    <w:rsid w:val="00F3034D"/>
    <w:rsid w:val="00F3210B"/>
    <w:rsid w:val="00F321CC"/>
    <w:rsid w:val="00F328ED"/>
    <w:rsid w:val="00F32956"/>
    <w:rsid w:val="00F332B9"/>
    <w:rsid w:val="00F34D40"/>
    <w:rsid w:val="00F3708A"/>
    <w:rsid w:val="00F40266"/>
    <w:rsid w:val="00F4033A"/>
    <w:rsid w:val="00F41869"/>
    <w:rsid w:val="00F425B7"/>
    <w:rsid w:val="00F42B3F"/>
    <w:rsid w:val="00F44C67"/>
    <w:rsid w:val="00F45141"/>
    <w:rsid w:val="00F454F7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65E0"/>
    <w:rsid w:val="00F66847"/>
    <w:rsid w:val="00F673CF"/>
    <w:rsid w:val="00F673DE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60A"/>
    <w:rsid w:val="00F908BD"/>
    <w:rsid w:val="00F911DD"/>
    <w:rsid w:val="00F94157"/>
    <w:rsid w:val="00F9493A"/>
    <w:rsid w:val="00F94DB8"/>
    <w:rsid w:val="00F951EF"/>
    <w:rsid w:val="00F95A86"/>
    <w:rsid w:val="00F95E5A"/>
    <w:rsid w:val="00F9672B"/>
    <w:rsid w:val="00F9735E"/>
    <w:rsid w:val="00F97863"/>
    <w:rsid w:val="00FA1C21"/>
    <w:rsid w:val="00FA2C5D"/>
    <w:rsid w:val="00FA315F"/>
    <w:rsid w:val="00FA335A"/>
    <w:rsid w:val="00FA3FBB"/>
    <w:rsid w:val="00FA536B"/>
    <w:rsid w:val="00FA56A1"/>
    <w:rsid w:val="00FA5707"/>
    <w:rsid w:val="00FA72E9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B7306"/>
    <w:rsid w:val="00FC0706"/>
    <w:rsid w:val="00FC20D9"/>
    <w:rsid w:val="00FC2B38"/>
    <w:rsid w:val="00FC3FEF"/>
    <w:rsid w:val="00FC444D"/>
    <w:rsid w:val="00FC4C88"/>
    <w:rsid w:val="00FC6320"/>
    <w:rsid w:val="00FC6630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  <w:rsid w:val="00FF406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4565"/>
  <w15:docId w15:val="{040FFD42-8EA0-4938-997B-AF84883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0A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9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04C8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3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A820A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c">
    <w:name w:val="No Spacing"/>
    <w:link w:val="ad"/>
    <w:uiPriority w:val="1"/>
    <w:qFormat/>
    <w:rsid w:val="00A82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820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820A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A820A5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A820A5"/>
    <w:rPr>
      <w:rFonts w:ascii="Calibri" w:eastAsia="Times New Roman" w:hAnsi="Calibri" w:cs="Times New Roman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A820A5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20A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f">
    <w:name w:val="Title"/>
    <w:basedOn w:val="a"/>
    <w:link w:val="af0"/>
    <w:qFormat/>
    <w:rsid w:val="00A820A5"/>
    <w:pPr>
      <w:tabs>
        <w:tab w:val="left" w:pos="2880"/>
      </w:tabs>
      <w:overflowPunct/>
      <w:autoSpaceDE/>
      <w:autoSpaceDN/>
      <w:adjustRightInd/>
      <w:spacing w:line="360" w:lineRule="auto"/>
      <w:ind w:firstLine="794"/>
      <w:jc w:val="center"/>
      <w:textAlignment w:val="auto"/>
    </w:pPr>
    <w:rPr>
      <w:b/>
      <w:bCs/>
      <w:sz w:val="24"/>
      <w:szCs w:val="22"/>
      <w:lang w:val="x-none" w:eastAsia="x-none"/>
    </w:rPr>
  </w:style>
  <w:style w:type="character" w:customStyle="1" w:styleId="af0">
    <w:name w:val="Заголовок Знак"/>
    <w:basedOn w:val="a0"/>
    <w:link w:val="af"/>
    <w:rsid w:val="00A820A5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character" w:customStyle="1" w:styleId="FontStyle13">
    <w:name w:val="Font Style13"/>
    <w:uiPriority w:val="99"/>
    <w:rsid w:val="00A820A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820A5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rsid w:val="00F16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27A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f1">
    <w:name w:val="ff1"/>
    <w:basedOn w:val="a0"/>
    <w:rsid w:val="00FF4068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ConsNormal">
    <w:name w:val="ConsNormal"/>
    <w:rsid w:val="00C659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un.bezformata.com/word/serebryanij-vozrast/3498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89B1-0FAB-41F8-AC58-B07D635F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 Тулунского района</cp:lastModifiedBy>
  <cp:revision>11</cp:revision>
  <cp:lastPrinted>2023-02-01T00:25:00Z</cp:lastPrinted>
  <dcterms:created xsi:type="dcterms:W3CDTF">2023-01-23T03:35:00Z</dcterms:created>
  <dcterms:modified xsi:type="dcterms:W3CDTF">2023-02-01T00:46:00Z</dcterms:modified>
</cp:coreProperties>
</file>